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D5E92" w14:textId="77777777" w:rsidR="000C499C" w:rsidRDefault="000C499C" w:rsidP="000B1824">
      <w:pPr>
        <w:outlineLvl w:val="2"/>
        <w:rPr>
          <w:rFonts w:eastAsia="Times New Roman" w:cs="Times New Roman"/>
          <w:b/>
          <w:bCs/>
        </w:rPr>
      </w:pPr>
      <w:r w:rsidRPr="000B1824">
        <w:rPr>
          <w:rFonts w:eastAsia="Times New Roman" w:cs="Times New Roman"/>
          <w:b/>
          <w:bCs/>
        </w:rPr>
        <w:t xml:space="preserve">LAN TỎA TÌNH YÊU SÁCH TỪ NGÀY SÁCH VÀ VĂN HÓA ĐỌC </w:t>
      </w:r>
    </w:p>
    <w:p w14:paraId="2C169515" w14:textId="186F4456" w:rsidR="000B1824" w:rsidRDefault="000C499C" w:rsidP="000B1824">
      <w:pPr>
        <w:outlineLvl w:val="2"/>
        <w:rPr>
          <w:rFonts w:eastAsia="Times New Roman" w:cs="Times New Roman"/>
          <w:b/>
          <w:bCs/>
        </w:rPr>
      </w:pPr>
      <w:r w:rsidRPr="000B1824">
        <w:rPr>
          <w:rFonts w:eastAsia="Times New Roman" w:cs="Times New Roman"/>
          <w:b/>
          <w:bCs/>
        </w:rPr>
        <w:t>VIỆT NAM TẠI TRƯỜNG THCS NOONG LUỐNG</w:t>
      </w:r>
      <w:r>
        <w:rPr>
          <w:rFonts w:eastAsia="Times New Roman" w:cs="Times New Roman"/>
          <w:b/>
          <w:bCs/>
        </w:rPr>
        <w:t>.</w:t>
      </w:r>
    </w:p>
    <w:p w14:paraId="5F4DB779" w14:textId="77777777" w:rsidR="000C499C" w:rsidRPr="000B1824" w:rsidRDefault="000C499C" w:rsidP="000B1824">
      <w:pPr>
        <w:outlineLvl w:val="2"/>
        <w:rPr>
          <w:rFonts w:eastAsia="Times New Roman" w:cs="Times New Roman"/>
          <w:b/>
          <w:bCs/>
        </w:rPr>
      </w:pPr>
    </w:p>
    <w:p w14:paraId="22713C2D" w14:textId="3187F0DC" w:rsidR="000B1824" w:rsidRPr="000B1824" w:rsidRDefault="000B1824" w:rsidP="000B1824">
      <w:pPr>
        <w:ind w:firstLine="720"/>
        <w:jc w:val="both"/>
        <w:rPr>
          <w:rFonts w:eastAsia="Times New Roman" w:cs="Times New Roman"/>
        </w:rPr>
      </w:pPr>
      <w:r w:rsidRPr="000B1824">
        <w:rPr>
          <w:rFonts w:eastAsia="Times New Roman" w:cs="Times New Roman"/>
        </w:rPr>
        <w:t>Trong không khí sôi nổi hưởng ứng Ngày Sách và Văn hóa đọc Việt Nam (21/4), Trường THCS Noong Luống đã tổ chức lễ phát động phong trào đọc sách với nhiều hoạt động ý nghĩa, góp phần khơi dậy niềm đam mê đọc sách trong học sinh.</w:t>
      </w:r>
      <w:r w:rsidR="000C499C">
        <w:rPr>
          <w:rFonts w:eastAsia="Times New Roman" w:cs="Times New Roman"/>
        </w:rPr>
        <w:t xml:space="preserve"> </w:t>
      </w:r>
      <w:r w:rsidRPr="000B1824">
        <w:rPr>
          <w:rFonts w:eastAsia="Times New Roman" w:cs="Times New Roman"/>
        </w:rPr>
        <w:t>Sáng ngày 13 tháng 4 năm 2026, Trường THCS Noong Luống đã long trọng tổ chức Lễ khai mạc Ngày Sách và Văn hóa đọc Việt Nam lần thứ 5. Buổi lễ có sự tham dự đông đủ của Ban Giám hiệu, các thầy cô giáo và toàn thể các em học sinh trong không khí trang nghiêm nhưng không kém phần hào hứng</w:t>
      </w:r>
      <w:r w:rsidRPr="00BB24E6">
        <w:rPr>
          <w:rFonts w:eastAsia="Times New Roman" w:cs="Times New Roman"/>
        </w:rPr>
        <w:t>.</w:t>
      </w:r>
    </w:p>
    <w:p w14:paraId="6D1E5174" w14:textId="7327BFFC" w:rsidR="000B1824" w:rsidRPr="00BB24E6" w:rsidRDefault="000B1824" w:rsidP="000B1824">
      <w:pPr>
        <w:ind w:firstLine="360"/>
        <w:jc w:val="both"/>
        <w:rPr>
          <w:rFonts w:eastAsia="Times New Roman" w:cs="Times New Roman"/>
        </w:rPr>
      </w:pPr>
      <w:r w:rsidRPr="000B1824">
        <w:rPr>
          <w:rFonts w:eastAsia="Times New Roman" w:cs="Times New Roman"/>
        </w:rPr>
        <w:t>Mở đầu chương trình là các tiết mục văn nghệ đặc sắc, tạo nên không khí vui tươi cho ngày hội. Các em học sinh đã mang đến tiết mục múa “Việt Nam tự hào tiếp bước tương lai” và song ca “Đời cho em những nốt nhạc vui”, để lại ấn tượng mạnh mẽ cho người xem.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0B1824" w14:paraId="0BB0D1EB" w14:textId="77777777" w:rsidTr="000B1824">
        <w:tc>
          <w:tcPr>
            <w:tcW w:w="9345" w:type="dxa"/>
          </w:tcPr>
          <w:p w14:paraId="0EAC8682" w14:textId="2DA8F7A8" w:rsidR="000B1824" w:rsidRPr="000B1824" w:rsidRDefault="000B1824" w:rsidP="000B1824">
            <w:pPr>
              <w:rPr>
                <w:rFonts w:eastAsia="Times New Roman" w:cs="Times New Roman"/>
                <w:i/>
                <w:iCs/>
              </w:rPr>
            </w:pPr>
            <w:r>
              <w:rPr>
                <w:noProof/>
              </w:rPr>
              <w:drawing>
                <wp:anchor distT="0" distB="0" distL="114300" distR="114300" simplePos="0" relativeHeight="251659264" behindDoc="0" locked="0" layoutInCell="1" allowOverlap="1" wp14:anchorId="3067C374" wp14:editId="193559A8">
                  <wp:simplePos x="0" y="0"/>
                  <wp:positionH relativeFrom="column">
                    <wp:posOffset>1042587</wp:posOffset>
                  </wp:positionH>
                  <wp:positionV relativeFrom="paragraph">
                    <wp:posOffset>607</wp:posOffset>
                  </wp:positionV>
                  <wp:extent cx="4102735" cy="2603500"/>
                  <wp:effectExtent l="0" t="0" r="0" b="6350"/>
                  <wp:wrapTopAndBottom/>
                  <wp:docPr id="606000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02735" cy="2603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i/>
                <w:iCs/>
              </w:rPr>
              <w:t>T</w:t>
            </w:r>
            <w:r w:rsidRPr="000B1824">
              <w:rPr>
                <w:rFonts w:eastAsia="Times New Roman" w:cs="Times New Roman"/>
                <w:i/>
                <w:iCs/>
              </w:rPr>
              <w:t>iết mục văn nghệ sôi động trên sân khấu.</w:t>
            </w:r>
          </w:p>
        </w:tc>
      </w:tr>
    </w:tbl>
    <w:p w14:paraId="156117CA" w14:textId="01ED9B3E" w:rsidR="000B1824" w:rsidRDefault="000B1824" w:rsidP="00314DA7">
      <w:pPr>
        <w:ind w:firstLine="720"/>
        <w:jc w:val="both"/>
        <w:rPr>
          <w:rFonts w:eastAsia="Times New Roman" w:cs="Times New Roman"/>
        </w:rPr>
      </w:pPr>
      <w:r w:rsidRPr="000B1824">
        <w:rPr>
          <w:rFonts w:eastAsia="Times New Roman" w:cs="Times New Roman"/>
        </w:rPr>
        <w:t xml:space="preserve">Với chủ đề </w:t>
      </w:r>
      <w:r w:rsidRPr="000B1824">
        <w:rPr>
          <w:rFonts w:eastAsia="Times New Roman" w:cs="Times New Roman"/>
          <w:b/>
          <w:bCs/>
        </w:rPr>
        <w:t>“Sách và tri thức - động lực phát triển trong kỷ nguyên phát triển giàu mạnh, thịnh vượng của dân tộc”</w:t>
      </w:r>
      <w:r w:rsidRPr="000B1824">
        <w:rPr>
          <w:rFonts w:eastAsia="Times New Roman" w:cs="Times New Roman"/>
        </w:rPr>
        <w:t>, nhà trường nhấn mạnh sách chính là kho tàng tri thức vô giá và là người bạn đồng hành thân thiết trên con đường trưởng thành.</w:t>
      </w:r>
      <w:r w:rsidR="00314DA7">
        <w:rPr>
          <w:rFonts w:eastAsia="Times New Roman" w:cs="Times New Roman"/>
        </w:rPr>
        <w:t xml:space="preserve"> </w:t>
      </w:r>
      <w:r w:rsidRPr="000B1824">
        <w:rPr>
          <w:rFonts w:eastAsia="Times New Roman" w:cs="Times New Roman"/>
        </w:rPr>
        <w:t xml:space="preserve">Trong bài phát biểu, </w:t>
      </w:r>
      <w:r w:rsidR="00314DA7">
        <w:rPr>
          <w:rFonts w:eastAsia="Times New Roman" w:cs="Times New Roman"/>
        </w:rPr>
        <w:t xml:space="preserve">Thầy Phạm Văn Phúc – Bí thư Chi bộ - Hiệu trưởng nhà trường </w:t>
      </w:r>
      <w:r w:rsidRPr="000B1824">
        <w:rPr>
          <w:rFonts w:eastAsia="Times New Roman" w:cs="Times New Roman"/>
        </w:rPr>
        <w:t>nhà trường khẳng định đọc sách là con đường ngắn nhất để tự học và phát triển bản thân, đặc biệt là trong kỷ nguyên số hiện nay. Việc xây dựng thói quen này không chỉ giúp học sinh mở rộng hiểu biết mà còn bồi dưỡng tâm hồn và hình thành nhân cách tốt đẹp.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314DA7" w14:paraId="090FB7F4" w14:textId="77777777" w:rsidTr="00314DA7">
        <w:tc>
          <w:tcPr>
            <w:tcW w:w="9345" w:type="dxa"/>
          </w:tcPr>
          <w:p w14:paraId="6013A031" w14:textId="3EFEBE98" w:rsidR="00314DA7" w:rsidRDefault="00314DA7" w:rsidP="00BB24E6">
            <w:pPr>
              <w:rPr>
                <w:rFonts w:eastAsia="Times New Roman" w:cs="Times New Roman"/>
              </w:rPr>
            </w:pPr>
            <w:r>
              <w:rPr>
                <w:rFonts w:eastAsia="Times New Roman" w:cs="Times New Roman"/>
                <w:noProof/>
              </w:rPr>
              <w:drawing>
                <wp:inline distT="0" distB="0" distL="0" distR="0" wp14:anchorId="4DE29A2B" wp14:editId="53164FBC">
                  <wp:extent cx="4028802" cy="2266121"/>
                  <wp:effectExtent l="0" t="0" r="0" b="1270"/>
                  <wp:docPr id="915963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6352" name="Picture 91596352"/>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46091" cy="2275846"/>
                          </a:xfrm>
                          <a:prstGeom prst="rect">
                            <a:avLst/>
                          </a:prstGeom>
                        </pic:spPr>
                      </pic:pic>
                    </a:graphicData>
                  </a:graphic>
                </wp:inline>
              </w:drawing>
            </w:r>
          </w:p>
          <w:p w14:paraId="1569708E" w14:textId="61259C1C" w:rsidR="00314DA7" w:rsidRPr="00314DA7" w:rsidRDefault="00314DA7" w:rsidP="00314DA7">
            <w:pPr>
              <w:rPr>
                <w:rFonts w:eastAsia="Times New Roman" w:cs="Times New Roman"/>
                <w:i/>
                <w:iCs/>
                <w:sz w:val="26"/>
                <w:szCs w:val="26"/>
              </w:rPr>
            </w:pPr>
            <w:r>
              <w:rPr>
                <w:rFonts w:eastAsia="Times New Roman" w:cs="Times New Roman"/>
                <w:i/>
                <w:iCs/>
                <w:sz w:val="26"/>
                <w:szCs w:val="26"/>
              </w:rPr>
              <w:t>Thầy Phạm Văn Phúc – Bí thư Chi bộ, Hiệu trưởng nhà trường đọc diễn văn khai mạc.</w:t>
            </w:r>
          </w:p>
        </w:tc>
      </w:tr>
    </w:tbl>
    <w:p w14:paraId="19E98BE5" w14:textId="3BF7FEE5" w:rsidR="000B1824" w:rsidRDefault="000B1824" w:rsidP="00314DA7">
      <w:pPr>
        <w:ind w:firstLine="720"/>
        <w:jc w:val="both"/>
        <w:rPr>
          <w:rFonts w:eastAsia="Times New Roman" w:cs="Times New Roman"/>
        </w:rPr>
      </w:pPr>
      <w:r w:rsidRPr="000B1824">
        <w:rPr>
          <w:rFonts w:eastAsia="Times New Roman" w:cs="Times New Roman"/>
        </w:rPr>
        <w:lastRenderedPageBreak/>
        <w:t>Một trong những nội dung quan trọng nhất là phần phát động phong trào đọc sách do thầy Phạm Văn Phúc – đại diện Ban Giám hiệu thực hiện. Thầy đã kêu gọi mỗi học sinh hãy bắt đầu từ những việc nhỏ nhất như dành thời gian đọc sách mỗi ngày và trân trọng từng cuốn sách.</w:t>
      </w:r>
      <w:r w:rsidR="00314DA7">
        <w:rPr>
          <w:rFonts w:eastAsia="Times New Roman" w:cs="Times New Roman"/>
        </w:rPr>
        <w:t xml:space="preserve"> </w:t>
      </w:r>
      <w:r w:rsidRPr="000B1824">
        <w:rPr>
          <w:rFonts w:eastAsia="Times New Roman" w:cs="Times New Roman"/>
        </w:rPr>
        <w:t xml:space="preserve">Nhà trường cũng cam kết sẽ tiếp tục đầu tư cho thư viện, đa dạng hóa các hình thức đọc và khuyến khích mỗi thầy cô, học sinh trở thành một </w:t>
      </w:r>
      <w:r w:rsidRPr="000B1824">
        <w:rPr>
          <w:rFonts w:eastAsia="Times New Roman" w:cs="Times New Roman"/>
          <w:b/>
          <w:bCs/>
        </w:rPr>
        <w:t>“</w:t>
      </w:r>
      <w:r w:rsidR="003E30C8">
        <w:rPr>
          <w:rFonts w:eastAsia="Times New Roman" w:cs="Times New Roman"/>
          <w:b/>
          <w:bCs/>
        </w:rPr>
        <w:t>Đ</w:t>
      </w:r>
      <w:r w:rsidRPr="000B1824">
        <w:rPr>
          <w:rFonts w:eastAsia="Times New Roman" w:cs="Times New Roman"/>
          <w:b/>
          <w:bCs/>
        </w:rPr>
        <w:t>ại sứ văn hóa đọc”</w:t>
      </w:r>
      <w:r w:rsidRPr="000B1824">
        <w:rPr>
          <w:rFonts w:eastAsia="Times New Roman" w:cs="Times New Roman"/>
        </w:rPr>
        <w:t>.</w:t>
      </w:r>
    </w:p>
    <w:p w14:paraId="4B7B8A75" w14:textId="1D8EECBF" w:rsidR="000B1824" w:rsidRDefault="000B1824" w:rsidP="00871B35">
      <w:pPr>
        <w:ind w:firstLine="360"/>
        <w:jc w:val="both"/>
        <w:rPr>
          <w:rFonts w:eastAsia="Times New Roman" w:cs="Times New Roman"/>
        </w:rPr>
      </w:pPr>
      <w:r w:rsidRPr="000B1824">
        <w:rPr>
          <w:rFonts w:eastAsia="Times New Roman" w:cs="Times New Roman"/>
        </w:rPr>
        <w:t>Thay mặt cho học sinh toàn trường, em Lê Thị Diệu Linh (lớp 9D1) đã phát biểu hưởng ứng đầy xúc động. Em hứa sẽ cùng các bạn tích cực đọc sách, giữ gìn sách và chia sẻ những điều hay để lan tỏa tình yêu sách rộng khắp.</w:t>
      </w:r>
      <w:r w:rsidR="00871B35" w:rsidRPr="003E30C8">
        <w:rPr>
          <w:rFonts w:eastAsia="Times New Roman" w:cs="Times New Roman"/>
        </w:rPr>
        <w:t xml:space="preserve"> </w:t>
      </w:r>
      <w:r w:rsidRPr="000B1824">
        <w:rPr>
          <w:rFonts w:eastAsia="Times New Roman" w:cs="Times New Roman"/>
        </w:rPr>
        <w:t>Đặc biệt, phần chia sẻ về cuốn sách yêu thích của em Trần Linh Đan (lớp 8C2) đã mang lại sự gần gũi, khơi gợi trí tò mò và ham học hỏi cho các bạn học sinh khác.</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9"/>
        <w:gridCol w:w="4661"/>
      </w:tblGrid>
      <w:tr w:rsidR="00871B35" w14:paraId="10C194F3" w14:textId="77777777" w:rsidTr="00871B35">
        <w:tc>
          <w:tcPr>
            <w:tcW w:w="4692" w:type="dxa"/>
          </w:tcPr>
          <w:p w14:paraId="08CD61AB" w14:textId="63DE6AD1" w:rsidR="00871B35" w:rsidRDefault="00871B35" w:rsidP="00871B35">
            <w:pPr>
              <w:jc w:val="both"/>
              <w:rPr>
                <w:rFonts w:eastAsia="Times New Roman" w:cs="Times New Roman"/>
              </w:rPr>
            </w:pPr>
            <w:r>
              <w:rPr>
                <w:rFonts w:eastAsia="Times New Roman" w:cs="Times New Roman"/>
                <w:noProof/>
              </w:rPr>
              <w:drawing>
                <wp:inline distT="0" distB="0" distL="0" distR="0" wp14:anchorId="66B4C657" wp14:editId="5B7BF1B2">
                  <wp:extent cx="3657600" cy="2057326"/>
                  <wp:effectExtent l="0" t="0" r="0" b="635"/>
                  <wp:docPr id="1767264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64451" name="Picture 176726445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72294" cy="2065591"/>
                          </a:xfrm>
                          <a:prstGeom prst="rect">
                            <a:avLst/>
                          </a:prstGeom>
                        </pic:spPr>
                      </pic:pic>
                    </a:graphicData>
                  </a:graphic>
                </wp:inline>
              </w:drawing>
            </w:r>
          </w:p>
        </w:tc>
        <w:tc>
          <w:tcPr>
            <w:tcW w:w="4653" w:type="dxa"/>
          </w:tcPr>
          <w:p w14:paraId="4A288D4D" w14:textId="7B8D8963" w:rsidR="00871B35" w:rsidRDefault="00871B35" w:rsidP="00871B35">
            <w:pPr>
              <w:jc w:val="both"/>
              <w:rPr>
                <w:rFonts w:eastAsia="Times New Roman" w:cs="Times New Roman"/>
              </w:rPr>
            </w:pPr>
            <w:r>
              <w:rPr>
                <w:rFonts w:eastAsia="Times New Roman" w:cs="Times New Roman"/>
                <w:noProof/>
              </w:rPr>
              <w:drawing>
                <wp:inline distT="0" distB="0" distL="0" distR="0" wp14:anchorId="7FDC861C" wp14:editId="112BE1A3">
                  <wp:extent cx="3626596" cy="2039888"/>
                  <wp:effectExtent l="0" t="0" r="0" b="0"/>
                  <wp:docPr id="7389806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980621" name="Picture 7389806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40844" cy="2047902"/>
                          </a:xfrm>
                          <a:prstGeom prst="rect">
                            <a:avLst/>
                          </a:prstGeom>
                        </pic:spPr>
                      </pic:pic>
                    </a:graphicData>
                  </a:graphic>
                </wp:inline>
              </w:drawing>
            </w:r>
          </w:p>
        </w:tc>
      </w:tr>
      <w:tr w:rsidR="00871B35" w14:paraId="735D8305" w14:textId="77777777" w:rsidTr="00871B35">
        <w:tc>
          <w:tcPr>
            <w:tcW w:w="9345" w:type="dxa"/>
            <w:gridSpan w:val="2"/>
          </w:tcPr>
          <w:p w14:paraId="2A6C248A" w14:textId="77777777" w:rsidR="00871B35" w:rsidRDefault="00871B35" w:rsidP="00871B35">
            <w:pPr>
              <w:rPr>
                <w:rFonts w:eastAsia="Times New Roman" w:cs="Times New Roman"/>
                <w:i/>
                <w:iCs/>
                <w:sz w:val="26"/>
                <w:szCs w:val="26"/>
              </w:rPr>
            </w:pPr>
            <w:r w:rsidRPr="000B1824">
              <w:rPr>
                <w:rFonts w:eastAsia="Times New Roman" w:cs="Times New Roman"/>
                <w:i/>
                <w:iCs/>
                <w:sz w:val="26"/>
                <w:szCs w:val="26"/>
              </w:rPr>
              <w:t xml:space="preserve">Hình ảnh toàn cảnh sân trường chú ý nghe bạn Trần Linh Đan </w:t>
            </w:r>
            <w:r>
              <w:rPr>
                <w:rFonts w:eastAsia="Times New Roman" w:cs="Times New Roman"/>
                <w:i/>
                <w:iCs/>
                <w:sz w:val="26"/>
                <w:szCs w:val="26"/>
              </w:rPr>
              <w:t>– Lớp 8C2</w:t>
            </w:r>
          </w:p>
          <w:p w14:paraId="3DE0C7CB" w14:textId="6D9F4266" w:rsidR="00871B35" w:rsidRPr="00871B35" w:rsidRDefault="00871B35" w:rsidP="00871B35">
            <w:pPr>
              <w:rPr>
                <w:rFonts w:eastAsia="Times New Roman" w:cs="Times New Roman"/>
                <w:i/>
                <w:iCs/>
                <w:sz w:val="26"/>
                <w:szCs w:val="26"/>
              </w:rPr>
            </w:pPr>
            <w:r w:rsidRPr="000B1824">
              <w:rPr>
                <w:rFonts w:eastAsia="Times New Roman" w:cs="Times New Roman"/>
                <w:i/>
                <w:iCs/>
                <w:sz w:val="26"/>
                <w:szCs w:val="26"/>
              </w:rPr>
              <w:t xml:space="preserve">giới thiệu quyển sách mình yêu thích. </w:t>
            </w:r>
          </w:p>
        </w:tc>
      </w:tr>
    </w:tbl>
    <w:p w14:paraId="6B372A47" w14:textId="77777777" w:rsidR="00871B35" w:rsidRPr="000B1824" w:rsidRDefault="00871B35" w:rsidP="00871B35">
      <w:pPr>
        <w:ind w:firstLine="360"/>
        <w:jc w:val="both"/>
        <w:rPr>
          <w:rFonts w:eastAsia="Times New Roman" w:cs="Times New Roman"/>
        </w:rPr>
      </w:pPr>
    </w:p>
    <w:p w14:paraId="6CC0B284" w14:textId="2C514EFB" w:rsidR="000B1824" w:rsidRDefault="000B1824" w:rsidP="00871B35">
      <w:pPr>
        <w:ind w:firstLine="720"/>
        <w:jc w:val="both"/>
        <w:rPr>
          <w:rFonts w:eastAsia="Times New Roman" w:cs="Times New Roman"/>
        </w:rPr>
      </w:pPr>
      <w:r w:rsidRPr="000B1824">
        <w:rPr>
          <w:rFonts w:eastAsia="Times New Roman" w:cs="Times New Roman"/>
        </w:rPr>
        <w:t>Để phong trào thêm thiết thực, nhà trường đã tổ chức hoạt động ủng hộ sách cho thư viện. Đây là dịp để các tủ sách lớp học và thư viện trường thêm phong phú với nhiều chủng loại sách từ văn học, lịch sử đến khoa học.</w:t>
      </w:r>
      <w:r w:rsidR="00871B35">
        <w:rPr>
          <w:rFonts w:eastAsia="Times New Roman" w:cs="Times New Roman"/>
        </w:rPr>
        <w:t xml:space="preserve"> </w:t>
      </w:r>
      <w:r w:rsidRPr="000B1824">
        <w:rPr>
          <w:rFonts w:eastAsia="Times New Roman" w:cs="Times New Roman"/>
        </w:rPr>
        <w:t xml:space="preserve">Không gian trưng bày sách cũng được đầu tư sáng tạo với các mô hình xếp sách nghệ thuật hình trái tim, hình chữ "VIỆT NAM" tạo nên một không gian văn hóa đọc vô cùng hấp </w:t>
      </w:r>
      <w:proofErr w:type="gramStart"/>
      <w:r w:rsidRPr="000B1824">
        <w:rPr>
          <w:rFonts w:eastAsia="Times New Roman" w:cs="Times New Roman"/>
        </w:rPr>
        <w:t>dẫn,</w:t>
      </w:r>
      <w:r w:rsidR="00871B35">
        <w:rPr>
          <w:rFonts w:eastAsia="Times New Roman" w:cs="Times New Roman"/>
        </w:rPr>
        <w:t>...</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gridCol w:w="202"/>
        <w:gridCol w:w="4405"/>
      </w:tblGrid>
      <w:tr w:rsidR="006D33E9" w14:paraId="353D23D3" w14:textId="19E7B206" w:rsidTr="006D33E9">
        <w:tc>
          <w:tcPr>
            <w:tcW w:w="4607" w:type="dxa"/>
          </w:tcPr>
          <w:p w14:paraId="563B1FBB" w14:textId="23056393" w:rsidR="00871B35" w:rsidRDefault="00871B35" w:rsidP="00871B35">
            <w:pPr>
              <w:jc w:val="both"/>
              <w:rPr>
                <w:rFonts w:eastAsia="Times New Roman" w:cs="Times New Roman"/>
              </w:rPr>
            </w:pPr>
            <w:r>
              <w:rPr>
                <w:rFonts w:eastAsia="Times New Roman" w:cs="Times New Roman"/>
                <w:noProof/>
              </w:rPr>
              <w:drawing>
                <wp:inline distT="0" distB="0" distL="0" distR="0" wp14:anchorId="20C9C0A4" wp14:editId="25719347">
                  <wp:extent cx="2841367" cy="1598212"/>
                  <wp:effectExtent l="0" t="0" r="0" b="2540"/>
                  <wp:docPr id="8660391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39140" name="Picture 86603914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4866" cy="1611430"/>
                          </a:xfrm>
                          <a:prstGeom prst="rect">
                            <a:avLst/>
                          </a:prstGeom>
                        </pic:spPr>
                      </pic:pic>
                    </a:graphicData>
                  </a:graphic>
                </wp:inline>
              </w:drawing>
            </w:r>
          </w:p>
        </w:tc>
        <w:tc>
          <w:tcPr>
            <w:tcW w:w="4748" w:type="dxa"/>
            <w:gridSpan w:val="2"/>
          </w:tcPr>
          <w:p w14:paraId="68A552F0" w14:textId="77581BB4" w:rsidR="00871B35" w:rsidRDefault="00871B35" w:rsidP="00871B35">
            <w:pPr>
              <w:jc w:val="both"/>
              <w:rPr>
                <w:rFonts w:eastAsia="Times New Roman" w:cs="Times New Roman"/>
              </w:rPr>
            </w:pPr>
            <w:r w:rsidRPr="00871B35">
              <w:rPr>
                <w:rFonts w:eastAsia="Times New Roman" w:cs="Times New Roman"/>
              </w:rPr>
              <w:drawing>
                <wp:inline distT="0" distB="0" distL="0" distR="0" wp14:anchorId="0A2BB005" wp14:editId="530D32F6">
                  <wp:extent cx="2575974" cy="1657486"/>
                  <wp:effectExtent l="0" t="0" r="0" b="0"/>
                  <wp:docPr id="1258571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71531" name=""/>
                          <pic:cNvPicPr/>
                        </pic:nvPicPr>
                        <pic:blipFill>
                          <a:blip r:embed="rId10"/>
                          <a:stretch>
                            <a:fillRect/>
                          </a:stretch>
                        </pic:blipFill>
                        <pic:spPr>
                          <a:xfrm>
                            <a:off x="0" y="0"/>
                            <a:ext cx="2607907" cy="1678033"/>
                          </a:xfrm>
                          <a:prstGeom prst="rect">
                            <a:avLst/>
                          </a:prstGeom>
                        </pic:spPr>
                      </pic:pic>
                    </a:graphicData>
                  </a:graphic>
                </wp:inline>
              </w:drawing>
            </w:r>
          </w:p>
        </w:tc>
      </w:tr>
      <w:tr w:rsidR="00871B35" w14:paraId="1D14D2CE" w14:textId="296BBB53" w:rsidTr="00871B35">
        <w:tc>
          <w:tcPr>
            <w:tcW w:w="9355" w:type="dxa"/>
            <w:gridSpan w:val="3"/>
          </w:tcPr>
          <w:p w14:paraId="24FE157A" w14:textId="49F9C661" w:rsidR="00871B35" w:rsidRPr="00871B35" w:rsidRDefault="00871B35" w:rsidP="00871B35">
            <w:pPr>
              <w:rPr>
                <w:rFonts w:eastAsia="Times New Roman" w:cs="Times New Roman"/>
                <w:i/>
                <w:iCs/>
                <w:sz w:val="26"/>
                <w:szCs w:val="26"/>
              </w:rPr>
            </w:pPr>
            <w:r>
              <w:rPr>
                <w:rFonts w:eastAsia="Times New Roman" w:cs="Times New Roman"/>
                <w:i/>
                <w:iCs/>
                <w:sz w:val="26"/>
                <w:szCs w:val="26"/>
              </w:rPr>
              <w:t>Hình ảnh các thầy cô giáo ủng hộ sách cho thư viện nhà trường.</w:t>
            </w:r>
          </w:p>
        </w:tc>
      </w:tr>
      <w:tr w:rsidR="006D33E9" w14:paraId="54F3BA51" w14:textId="77777777" w:rsidTr="006D33E9">
        <w:tc>
          <w:tcPr>
            <w:tcW w:w="4607" w:type="dxa"/>
          </w:tcPr>
          <w:p w14:paraId="60FE03F7" w14:textId="4D25D032" w:rsidR="00871B35" w:rsidRDefault="00871B35" w:rsidP="00D07C81">
            <w:pPr>
              <w:jc w:val="both"/>
              <w:rPr>
                <w:rFonts w:eastAsia="Times New Roman" w:cs="Times New Roman"/>
              </w:rPr>
            </w:pPr>
            <w:r>
              <w:rPr>
                <w:rFonts w:eastAsia="Times New Roman" w:cs="Times New Roman"/>
                <w:noProof/>
              </w:rPr>
              <w:drawing>
                <wp:inline distT="0" distB="0" distL="0" distR="0" wp14:anchorId="3EB0F318" wp14:editId="2C39189A">
                  <wp:extent cx="3125663" cy="1758123"/>
                  <wp:effectExtent l="0" t="0" r="0" b="0"/>
                  <wp:docPr id="5097216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21680" name="Picture 50972168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39541" cy="1765929"/>
                          </a:xfrm>
                          <a:prstGeom prst="rect">
                            <a:avLst/>
                          </a:prstGeom>
                        </pic:spPr>
                      </pic:pic>
                    </a:graphicData>
                  </a:graphic>
                </wp:inline>
              </w:drawing>
            </w:r>
          </w:p>
        </w:tc>
        <w:tc>
          <w:tcPr>
            <w:tcW w:w="4748" w:type="dxa"/>
            <w:gridSpan w:val="2"/>
          </w:tcPr>
          <w:p w14:paraId="0BEB1791" w14:textId="4F0B64D2" w:rsidR="00871B35" w:rsidRDefault="00871B35" w:rsidP="00D07C81">
            <w:pPr>
              <w:jc w:val="both"/>
              <w:rPr>
                <w:rFonts w:eastAsia="Times New Roman" w:cs="Times New Roman"/>
              </w:rPr>
            </w:pPr>
            <w:r>
              <w:rPr>
                <w:rFonts w:eastAsia="Times New Roman" w:cs="Times New Roman"/>
                <w:noProof/>
              </w:rPr>
              <w:drawing>
                <wp:inline distT="0" distB="0" distL="0" distR="0" wp14:anchorId="0327ADED" wp14:editId="0F4D86CD">
                  <wp:extent cx="3006394" cy="1691036"/>
                  <wp:effectExtent l="0" t="0" r="3810" b="4445"/>
                  <wp:docPr id="5680702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70217" name="Picture 5680702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9521" cy="1704045"/>
                          </a:xfrm>
                          <a:prstGeom prst="rect">
                            <a:avLst/>
                          </a:prstGeom>
                        </pic:spPr>
                      </pic:pic>
                    </a:graphicData>
                  </a:graphic>
                </wp:inline>
              </w:drawing>
            </w:r>
          </w:p>
        </w:tc>
      </w:tr>
      <w:tr w:rsidR="00871B35" w14:paraId="11626126" w14:textId="77777777" w:rsidTr="006D33E9">
        <w:tc>
          <w:tcPr>
            <w:tcW w:w="9355" w:type="dxa"/>
            <w:gridSpan w:val="3"/>
          </w:tcPr>
          <w:p w14:paraId="253F8873" w14:textId="023E33EA" w:rsidR="00871B35" w:rsidRPr="00871B35" w:rsidRDefault="00871B35" w:rsidP="00D07C81">
            <w:pPr>
              <w:rPr>
                <w:rFonts w:eastAsia="Times New Roman" w:cs="Times New Roman"/>
                <w:i/>
                <w:iCs/>
                <w:sz w:val="26"/>
                <w:szCs w:val="26"/>
              </w:rPr>
            </w:pPr>
            <w:r>
              <w:rPr>
                <w:rFonts w:eastAsia="Times New Roman" w:cs="Times New Roman"/>
                <w:i/>
                <w:iCs/>
                <w:sz w:val="26"/>
                <w:szCs w:val="26"/>
              </w:rPr>
              <w:t xml:space="preserve">Hình ảnh </w:t>
            </w:r>
            <w:r>
              <w:rPr>
                <w:rFonts w:eastAsia="Times New Roman" w:cs="Times New Roman"/>
                <w:i/>
                <w:iCs/>
                <w:sz w:val="26"/>
                <w:szCs w:val="26"/>
              </w:rPr>
              <w:t>học sinh</w:t>
            </w:r>
            <w:r>
              <w:rPr>
                <w:rFonts w:eastAsia="Times New Roman" w:cs="Times New Roman"/>
                <w:i/>
                <w:iCs/>
                <w:sz w:val="26"/>
                <w:szCs w:val="26"/>
              </w:rPr>
              <w:t xml:space="preserve"> ủng hộ sách cho thư viện nhà trường.</w:t>
            </w:r>
          </w:p>
        </w:tc>
      </w:tr>
      <w:tr w:rsidR="006D33E9" w14:paraId="5D1277D9" w14:textId="77777777" w:rsidTr="006D33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0" w:type="dxa"/>
            <w:gridSpan w:val="2"/>
            <w:tcBorders>
              <w:top w:val="nil"/>
              <w:left w:val="nil"/>
              <w:bottom w:val="nil"/>
              <w:right w:val="nil"/>
            </w:tcBorders>
          </w:tcPr>
          <w:p w14:paraId="101BB6B9" w14:textId="41760AA8" w:rsidR="00871B35" w:rsidRDefault="006D33E9" w:rsidP="00D07C81">
            <w:pPr>
              <w:jc w:val="both"/>
              <w:rPr>
                <w:rFonts w:eastAsia="Times New Roman" w:cs="Times New Roman"/>
              </w:rPr>
            </w:pPr>
            <w:r>
              <w:rPr>
                <w:rFonts w:eastAsia="Times New Roman" w:cs="Times New Roman"/>
                <w:noProof/>
              </w:rPr>
              <w:lastRenderedPageBreak/>
              <w:drawing>
                <wp:inline distT="0" distB="0" distL="0" distR="0" wp14:anchorId="6883ABDE" wp14:editId="4846B170">
                  <wp:extent cx="3350269" cy="1884459"/>
                  <wp:effectExtent l="0" t="0" r="2540" b="1905"/>
                  <wp:docPr id="9497513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51326" name="Picture 94975132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53358" cy="1886196"/>
                          </a:xfrm>
                          <a:prstGeom prst="rect">
                            <a:avLst/>
                          </a:prstGeom>
                        </pic:spPr>
                      </pic:pic>
                    </a:graphicData>
                  </a:graphic>
                </wp:inline>
              </w:drawing>
            </w:r>
          </w:p>
        </w:tc>
        <w:tc>
          <w:tcPr>
            <w:tcW w:w="4405" w:type="dxa"/>
            <w:tcBorders>
              <w:top w:val="nil"/>
              <w:left w:val="nil"/>
              <w:bottom w:val="nil"/>
              <w:right w:val="nil"/>
            </w:tcBorders>
          </w:tcPr>
          <w:p w14:paraId="123D848B" w14:textId="37AB6C83" w:rsidR="00871B35" w:rsidRDefault="006D33E9" w:rsidP="00D07C81">
            <w:pPr>
              <w:jc w:val="both"/>
              <w:rPr>
                <w:rFonts w:eastAsia="Times New Roman" w:cs="Times New Roman"/>
              </w:rPr>
            </w:pPr>
            <w:r>
              <w:rPr>
                <w:rFonts w:eastAsia="Times New Roman" w:cs="Times New Roman"/>
                <w:noProof/>
              </w:rPr>
              <w:drawing>
                <wp:inline distT="0" distB="0" distL="0" distR="0" wp14:anchorId="466EA765" wp14:editId="4A7010F0">
                  <wp:extent cx="2981740" cy="1802661"/>
                  <wp:effectExtent l="0" t="0" r="0" b="7620"/>
                  <wp:docPr id="6078399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839974" name="Picture 60783997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3924" cy="1816073"/>
                          </a:xfrm>
                          <a:prstGeom prst="rect">
                            <a:avLst/>
                          </a:prstGeom>
                        </pic:spPr>
                      </pic:pic>
                    </a:graphicData>
                  </a:graphic>
                </wp:inline>
              </w:drawing>
            </w:r>
          </w:p>
        </w:tc>
      </w:tr>
      <w:tr w:rsidR="006D33E9" w14:paraId="7A4757C5" w14:textId="77777777" w:rsidTr="006D33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0" w:type="dxa"/>
            <w:gridSpan w:val="2"/>
            <w:tcBorders>
              <w:top w:val="nil"/>
              <w:left w:val="nil"/>
              <w:bottom w:val="nil"/>
              <w:right w:val="nil"/>
            </w:tcBorders>
          </w:tcPr>
          <w:p w14:paraId="1BE35CA7" w14:textId="16685CF1" w:rsidR="00871B35" w:rsidRDefault="006D33E9" w:rsidP="00D07C81">
            <w:pPr>
              <w:jc w:val="both"/>
              <w:rPr>
                <w:rFonts w:eastAsia="Times New Roman" w:cs="Times New Roman"/>
              </w:rPr>
            </w:pPr>
            <w:r>
              <w:rPr>
                <w:rFonts w:eastAsia="Times New Roman" w:cs="Times New Roman"/>
                <w:noProof/>
              </w:rPr>
              <w:drawing>
                <wp:inline distT="0" distB="0" distL="0" distR="0" wp14:anchorId="3CC257B4" wp14:editId="163A021F">
                  <wp:extent cx="2965836" cy="1668224"/>
                  <wp:effectExtent l="0" t="0" r="6350" b="8255"/>
                  <wp:docPr id="6080463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46388" name="Picture 60804638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79566" cy="1675947"/>
                          </a:xfrm>
                          <a:prstGeom prst="rect">
                            <a:avLst/>
                          </a:prstGeom>
                        </pic:spPr>
                      </pic:pic>
                    </a:graphicData>
                  </a:graphic>
                </wp:inline>
              </w:drawing>
            </w:r>
          </w:p>
        </w:tc>
        <w:tc>
          <w:tcPr>
            <w:tcW w:w="4405" w:type="dxa"/>
            <w:tcBorders>
              <w:top w:val="nil"/>
              <w:left w:val="nil"/>
              <w:bottom w:val="nil"/>
              <w:right w:val="nil"/>
            </w:tcBorders>
          </w:tcPr>
          <w:p w14:paraId="7C6643E3" w14:textId="74D8F56C" w:rsidR="00871B35" w:rsidRDefault="006D33E9" w:rsidP="006D33E9">
            <w:pPr>
              <w:rPr>
                <w:rFonts w:eastAsia="Times New Roman" w:cs="Times New Roman"/>
              </w:rPr>
            </w:pPr>
            <w:r>
              <w:rPr>
                <w:rFonts w:eastAsia="Times New Roman" w:cs="Times New Roman"/>
                <w:noProof/>
              </w:rPr>
              <w:drawing>
                <wp:inline distT="0" distB="0" distL="0" distR="0" wp14:anchorId="424C165D" wp14:editId="7650D64B">
                  <wp:extent cx="1913125" cy="1701165"/>
                  <wp:effectExtent l="0" t="0" r="0" b="0"/>
                  <wp:docPr id="14144882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88225" name="Picture 141448822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1726" cy="1717705"/>
                          </a:xfrm>
                          <a:prstGeom prst="rect">
                            <a:avLst/>
                          </a:prstGeom>
                        </pic:spPr>
                      </pic:pic>
                    </a:graphicData>
                  </a:graphic>
                </wp:inline>
              </w:drawing>
            </w:r>
          </w:p>
        </w:tc>
      </w:tr>
      <w:tr w:rsidR="006D33E9" w14:paraId="071EF6C1" w14:textId="77777777" w:rsidTr="006D33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0" w:type="dxa"/>
            <w:gridSpan w:val="2"/>
            <w:tcBorders>
              <w:top w:val="nil"/>
              <w:left w:val="nil"/>
              <w:bottom w:val="nil"/>
              <w:right w:val="nil"/>
            </w:tcBorders>
          </w:tcPr>
          <w:p w14:paraId="4DE99D28" w14:textId="26D12DBF" w:rsidR="00871B35" w:rsidRDefault="006D33E9" w:rsidP="00D07C81">
            <w:pPr>
              <w:jc w:val="both"/>
              <w:rPr>
                <w:rFonts w:eastAsia="Times New Roman" w:cs="Times New Roman"/>
              </w:rPr>
            </w:pPr>
            <w:r>
              <w:rPr>
                <w:rFonts w:eastAsia="Times New Roman" w:cs="Times New Roman"/>
                <w:noProof/>
              </w:rPr>
              <w:drawing>
                <wp:inline distT="0" distB="0" distL="0" distR="0" wp14:anchorId="41D4C21E" wp14:editId="0D46F5D0">
                  <wp:extent cx="3180635" cy="1789043"/>
                  <wp:effectExtent l="0" t="0" r="1270" b="1905"/>
                  <wp:docPr id="6247617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61724" name="Picture 6247617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96670" cy="1798062"/>
                          </a:xfrm>
                          <a:prstGeom prst="rect">
                            <a:avLst/>
                          </a:prstGeom>
                        </pic:spPr>
                      </pic:pic>
                    </a:graphicData>
                  </a:graphic>
                </wp:inline>
              </w:drawing>
            </w:r>
          </w:p>
        </w:tc>
        <w:tc>
          <w:tcPr>
            <w:tcW w:w="4405" w:type="dxa"/>
            <w:tcBorders>
              <w:top w:val="nil"/>
              <w:left w:val="nil"/>
              <w:bottom w:val="nil"/>
              <w:right w:val="nil"/>
            </w:tcBorders>
          </w:tcPr>
          <w:p w14:paraId="163EED36" w14:textId="7D046F50" w:rsidR="00871B35" w:rsidRDefault="006D33E9" w:rsidP="00D07C81">
            <w:pPr>
              <w:jc w:val="both"/>
              <w:rPr>
                <w:rFonts w:eastAsia="Times New Roman" w:cs="Times New Roman"/>
              </w:rPr>
            </w:pPr>
            <w:r>
              <w:rPr>
                <w:rFonts w:eastAsia="Times New Roman" w:cs="Times New Roman"/>
                <w:noProof/>
              </w:rPr>
              <w:drawing>
                <wp:inline distT="0" distB="0" distL="0" distR="0" wp14:anchorId="2E2F5A15" wp14:editId="731F27CE">
                  <wp:extent cx="2671638" cy="1762125"/>
                  <wp:effectExtent l="0" t="0" r="0" b="0"/>
                  <wp:docPr id="8705143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514346" name="Picture 8705143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5803" cy="1778063"/>
                          </a:xfrm>
                          <a:prstGeom prst="rect">
                            <a:avLst/>
                          </a:prstGeom>
                        </pic:spPr>
                      </pic:pic>
                    </a:graphicData>
                  </a:graphic>
                </wp:inline>
              </w:drawing>
            </w:r>
          </w:p>
        </w:tc>
      </w:tr>
      <w:tr w:rsidR="006D33E9" w14:paraId="5834BB76" w14:textId="77777777" w:rsidTr="006D33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50" w:type="dxa"/>
            <w:gridSpan w:val="2"/>
            <w:tcBorders>
              <w:top w:val="nil"/>
              <w:left w:val="nil"/>
              <w:bottom w:val="nil"/>
              <w:right w:val="nil"/>
            </w:tcBorders>
          </w:tcPr>
          <w:p w14:paraId="6E78C15E" w14:textId="73DABE7E" w:rsidR="006D33E9" w:rsidRDefault="006D33E9" w:rsidP="00D07C81">
            <w:pPr>
              <w:jc w:val="both"/>
              <w:rPr>
                <w:rFonts w:eastAsia="Times New Roman" w:cs="Times New Roman"/>
              </w:rPr>
            </w:pPr>
            <w:r>
              <w:rPr>
                <w:rFonts w:eastAsia="Times New Roman" w:cs="Times New Roman"/>
                <w:noProof/>
              </w:rPr>
              <w:drawing>
                <wp:inline distT="0" distB="0" distL="0" distR="0" wp14:anchorId="29CADDB6" wp14:editId="686B300C">
                  <wp:extent cx="3022296" cy="1699981"/>
                  <wp:effectExtent l="0" t="0" r="6985" b="0"/>
                  <wp:docPr id="18621555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155559" name="Picture 186215555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33227" cy="1706130"/>
                          </a:xfrm>
                          <a:prstGeom prst="rect">
                            <a:avLst/>
                          </a:prstGeom>
                        </pic:spPr>
                      </pic:pic>
                    </a:graphicData>
                  </a:graphic>
                </wp:inline>
              </w:drawing>
            </w:r>
          </w:p>
        </w:tc>
        <w:tc>
          <w:tcPr>
            <w:tcW w:w="4405" w:type="dxa"/>
            <w:tcBorders>
              <w:top w:val="nil"/>
              <w:left w:val="nil"/>
              <w:bottom w:val="nil"/>
              <w:right w:val="nil"/>
            </w:tcBorders>
          </w:tcPr>
          <w:p w14:paraId="299F1D53" w14:textId="5D17F6DB" w:rsidR="006D33E9" w:rsidRDefault="006D33E9" w:rsidP="00D07C81">
            <w:pPr>
              <w:jc w:val="both"/>
              <w:rPr>
                <w:rFonts w:eastAsia="Times New Roman" w:cs="Times New Roman"/>
              </w:rPr>
            </w:pPr>
            <w:r>
              <w:rPr>
                <w:rFonts w:eastAsia="Times New Roman" w:cs="Times New Roman"/>
                <w:noProof/>
              </w:rPr>
              <w:drawing>
                <wp:inline distT="0" distB="0" distL="0" distR="0" wp14:anchorId="7B662A10" wp14:editId="2FA502DA">
                  <wp:extent cx="2775006" cy="1632585"/>
                  <wp:effectExtent l="0" t="0" r="6350" b="5715"/>
                  <wp:docPr id="2590059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005923" name="Picture 25900592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2008" cy="1636704"/>
                          </a:xfrm>
                          <a:prstGeom prst="rect">
                            <a:avLst/>
                          </a:prstGeom>
                        </pic:spPr>
                      </pic:pic>
                    </a:graphicData>
                  </a:graphic>
                </wp:inline>
              </w:drawing>
            </w:r>
          </w:p>
        </w:tc>
      </w:tr>
      <w:tr w:rsidR="00871B35" w14:paraId="3984F864" w14:textId="77777777" w:rsidTr="006D33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55" w:type="dxa"/>
            <w:gridSpan w:val="3"/>
            <w:tcBorders>
              <w:top w:val="nil"/>
              <w:left w:val="nil"/>
              <w:bottom w:val="nil"/>
              <w:right w:val="nil"/>
            </w:tcBorders>
          </w:tcPr>
          <w:p w14:paraId="288CB83E" w14:textId="487104A0" w:rsidR="00871B35" w:rsidRPr="00871B35" w:rsidRDefault="00871B35" w:rsidP="00D07C81">
            <w:pPr>
              <w:rPr>
                <w:rFonts w:eastAsia="Times New Roman" w:cs="Times New Roman"/>
                <w:i/>
                <w:iCs/>
                <w:sz w:val="26"/>
                <w:szCs w:val="26"/>
              </w:rPr>
            </w:pPr>
            <w:r>
              <w:rPr>
                <w:rFonts w:eastAsia="Times New Roman" w:cs="Times New Roman"/>
                <w:i/>
                <w:iCs/>
                <w:sz w:val="26"/>
                <w:szCs w:val="26"/>
              </w:rPr>
              <w:t>Các bàn trưng bày sách đẹp mắt tại sân trường và</w:t>
            </w:r>
            <w:r>
              <w:rPr>
                <w:rFonts w:eastAsia="Times New Roman" w:cs="Times New Roman"/>
                <w:i/>
                <w:iCs/>
                <w:sz w:val="26"/>
                <w:szCs w:val="26"/>
              </w:rPr>
              <w:t xml:space="preserve"> thư viện nhà trường.</w:t>
            </w:r>
          </w:p>
        </w:tc>
      </w:tr>
    </w:tbl>
    <w:p w14:paraId="1A38F87D" w14:textId="77777777" w:rsidR="006D33E9" w:rsidRDefault="006D33E9" w:rsidP="006D33E9">
      <w:pPr>
        <w:ind w:firstLine="360"/>
        <w:jc w:val="both"/>
        <w:rPr>
          <w:rFonts w:eastAsia="Times New Roman" w:cs="Times New Roman"/>
        </w:rPr>
      </w:pPr>
    </w:p>
    <w:p w14:paraId="5F80F353" w14:textId="16A1A396" w:rsidR="000B1824" w:rsidRDefault="000B1824" w:rsidP="006D33E9">
      <w:pPr>
        <w:ind w:firstLine="360"/>
        <w:jc w:val="both"/>
        <w:rPr>
          <w:rFonts w:eastAsia="Times New Roman" w:cs="Times New Roman"/>
        </w:rPr>
      </w:pPr>
      <w:r w:rsidRPr="000B1824">
        <w:rPr>
          <w:rFonts w:eastAsia="Times New Roman" w:cs="Times New Roman"/>
        </w:rPr>
        <w:t>Lễ phát động đã khép lại nhưng lại mở ra một hành trình mới cho văn hóa đọc tại Trường THCS Noong Luống. Những hoạt động này không chỉ mang tính phong trào mà còn là nền tảng để xây dựng một môi trường học tập tích cực, nơi sách thực sự trở thành người thầy, người bạn của mỗi học sinh.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1"/>
        <w:gridCol w:w="4664"/>
      </w:tblGrid>
      <w:tr w:rsidR="003E30C8" w14:paraId="4C46C402" w14:textId="77777777" w:rsidTr="003E30C8">
        <w:tc>
          <w:tcPr>
            <w:tcW w:w="4686" w:type="dxa"/>
          </w:tcPr>
          <w:p w14:paraId="74C3EE9E" w14:textId="7795F7E1" w:rsidR="006D33E9" w:rsidRDefault="006D33E9" w:rsidP="006D33E9">
            <w:pPr>
              <w:jc w:val="both"/>
              <w:rPr>
                <w:rFonts w:eastAsia="Times New Roman" w:cs="Times New Roman"/>
              </w:rPr>
            </w:pPr>
            <w:r>
              <w:rPr>
                <w:rFonts w:eastAsia="Times New Roman" w:cs="Times New Roman"/>
                <w:noProof/>
              </w:rPr>
              <w:lastRenderedPageBreak/>
              <w:drawing>
                <wp:inline distT="0" distB="0" distL="0" distR="0" wp14:anchorId="4F5377BC" wp14:editId="15C131ED">
                  <wp:extent cx="2822713" cy="1587719"/>
                  <wp:effectExtent l="0" t="0" r="0" b="0"/>
                  <wp:docPr id="1426397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9734" name="Picture 14263973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30985" cy="1592372"/>
                          </a:xfrm>
                          <a:prstGeom prst="rect">
                            <a:avLst/>
                          </a:prstGeom>
                        </pic:spPr>
                      </pic:pic>
                    </a:graphicData>
                  </a:graphic>
                </wp:inline>
              </w:drawing>
            </w:r>
          </w:p>
        </w:tc>
        <w:tc>
          <w:tcPr>
            <w:tcW w:w="4659" w:type="dxa"/>
          </w:tcPr>
          <w:p w14:paraId="1BA60CD3" w14:textId="650556FD" w:rsidR="006D33E9" w:rsidRDefault="006D33E9" w:rsidP="006D33E9">
            <w:pPr>
              <w:jc w:val="both"/>
              <w:rPr>
                <w:rFonts w:eastAsia="Times New Roman" w:cs="Times New Roman"/>
              </w:rPr>
            </w:pPr>
            <w:r>
              <w:rPr>
                <w:rFonts w:eastAsia="Times New Roman" w:cs="Times New Roman"/>
                <w:noProof/>
              </w:rPr>
              <w:drawing>
                <wp:inline distT="0" distB="0" distL="0" distR="0" wp14:anchorId="18E708DF" wp14:editId="282E5D62">
                  <wp:extent cx="2982540" cy="1677619"/>
                  <wp:effectExtent l="0" t="0" r="8890" b="0"/>
                  <wp:docPr id="100213997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39977" name="Picture 100213997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98372" cy="1686524"/>
                          </a:xfrm>
                          <a:prstGeom prst="rect">
                            <a:avLst/>
                          </a:prstGeom>
                        </pic:spPr>
                      </pic:pic>
                    </a:graphicData>
                  </a:graphic>
                </wp:inline>
              </w:drawing>
            </w:r>
          </w:p>
        </w:tc>
      </w:tr>
      <w:tr w:rsidR="003E30C8" w14:paraId="5FD6E573" w14:textId="77777777" w:rsidTr="003E30C8">
        <w:tc>
          <w:tcPr>
            <w:tcW w:w="4686" w:type="dxa"/>
          </w:tcPr>
          <w:p w14:paraId="51DA53E5" w14:textId="4CCF0F5B" w:rsidR="006D33E9" w:rsidRDefault="006D33E9" w:rsidP="006D33E9">
            <w:pPr>
              <w:jc w:val="both"/>
              <w:rPr>
                <w:rFonts w:eastAsia="Times New Roman" w:cs="Times New Roman"/>
              </w:rPr>
            </w:pPr>
            <w:r>
              <w:rPr>
                <w:rFonts w:eastAsia="Times New Roman" w:cs="Times New Roman"/>
                <w:noProof/>
              </w:rPr>
              <w:drawing>
                <wp:inline distT="0" distB="0" distL="0" distR="0" wp14:anchorId="3E8D01A8" wp14:editId="098E03A4">
                  <wp:extent cx="3236981" cy="1820737"/>
                  <wp:effectExtent l="0" t="0" r="1905" b="8255"/>
                  <wp:docPr id="197596469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64693" name="Picture 197596469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4404" cy="1830537"/>
                          </a:xfrm>
                          <a:prstGeom prst="rect">
                            <a:avLst/>
                          </a:prstGeom>
                        </pic:spPr>
                      </pic:pic>
                    </a:graphicData>
                  </a:graphic>
                </wp:inline>
              </w:drawing>
            </w:r>
          </w:p>
        </w:tc>
        <w:tc>
          <w:tcPr>
            <w:tcW w:w="4659" w:type="dxa"/>
          </w:tcPr>
          <w:p w14:paraId="3FD169DC" w14:textId="2B72238C" w:rsidR="006D33E9" w:rsidRDefault="003E30C8" w:rsidP="006D33E9">
            <w:pPr>
              <w:jc w:val="both"/>
              <w:rPr>
                <w:rFonts w:eastAsia="Times New Roman" w:cs="Times New Roman"/>
              </w:rPr>
            </w:pPr>
            <w:r>
              <w:rPr>
                <w:rFonts w:eastAsia="Times New Roman" w:cs="Times New Roman"/>
                <w:noProof/>
              </w:rPr>
              <w:drawing>
                <wp:inline distT="0" distB="0" distL="0" distR="0" wp14:anchorId="54CA72AC" wp14:editId="53F87AE8">
                  <wp:extent cx="3213128" cy="1807320"/>
                  <wp:effectExtent l="0" t="0" r="6350" b="2540"/>
                  <wp:docPr id="57955869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558691" name="Picture 57955869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29631" cy="1816603"/>
                          </a:xfrm>
                          <a:prstGeom prst="rect">
                            <a:avLst/>
                          </a:prstGeom>
                        </pic:spPr>
                      </pic:pic>
                    </a:graphicData>
                  </a:graphic>
                </wp:inline>
              </w:drawing>
            </w:r>
          </w:p>
        </w:tc>
      </w:tr>
      <w:tr w:rsidR="003E30C8" w14:paraId="4C5C624D" w14:textId="77777777" w:rsidTr="003E30C8">
        <w:tc>
          <w:tcPr>
            <w:tcW w:w="9345" w:type="dxa"/>
            <w:gridSpan w:val="2"/>
          </w:tcPr>
          <w:p w14:paraId="6CCE95F9" w14:textId="39813169" w:rsidR="003E30C8" w:rsidRPr="003E30C8" w:rsidRDefault="003E30C8" w:rsidP="003E30C8">
            <w:pPr>
              <w:ind w:left="720"/>
              <w:jc w:val="both"/>
              <w:rPr>
                <w:rFonts w:eastAsia="Times New Roman" w:cs="Times New Roman"/>
                <w:i/>
                <w:iCs/>
                <w:sz w:val="26"/>
                <w:szCs w:val="26"/>
              </w:rPr>
            </w:pPr>
            <w:r w:rsidRPr="000B1824">
              <w:rPr>
                <w:rFonts w:eastAsia="Times New Roman" w:cs="Times New Roman"/>
                <w:i/>
                <w:iCs/>
                <w:sz w:val="26"/>
                <w:szCs w:val="26"/>
              </w:rPr>
              <w:t xml:space="preserve">Hình ảnh </w:t>
            </w:r>
            <w:r w:rsidRPr="003E30C8">
              <w:rPr>
                <w:rFonts w:eastAsia="Times New Roman" w:cs="Times New Roman"/>
                <w:i/>
                <w:iCs/>
                <w:sz w:val="26"/>
                <w:szCs w:val="26"/>
              </w:rPr>
              <w:t xml:space="preserve">thầy cô và </w:t>
            </w:r>
            <w:r w:rsidRPr="000B1824">
              <w:rPr>
                <w:rFonts w:eastAsia="Times New Roman" w:cs="Times New Roman"/>
                <w:i/>
                <w:iCs/>
                <w:sz w:val="26"/>
                <w:szCs w:val="26"/>
              </w:rPr>
              <w:t xml:space="preserve">học sinh tham gia </w:t>
            </w:r>
            <w:r w:rsidRPr="003E30C8">
              <w:rPr>
                <w:rFonts w:eastAsia="Times New Roman" w:cs="Times New Roman"/>
                <w:i/>
                <w:iCs/>
                <w:sz w:val="26"/>
                <w:szCs w:val="26"/>
              </w:rPr>
              <w:t xml:space="preserve">tìm hiểu sách </w:t>
            </w:r>
            <w:r w:rsidRPr="000B1824">
              <w:rPr>
                <w:rFonts w:eastAsia="Times New Roman" w:cs="Times New Roman"/>
                <w:i/>
                <w:iCs/>
                <w:sz w:val="26"/>
                <w:szCs w:val="26"/>
              </w:rPr>
              <w:t>tại ngày hội.</w:t>
            </w:r>
          </w:p>
        </w:tc>
      </w:tr>
    </w:tbl>
    <w:p w14:paraId="68F2783A" w14:textId="77777777" w:rsidR="006D33E9" w:rsidRPr="000B1824" w:rsidRDefault="006D33E9" w:rsidP="006D33E9">
      <w:pPr>
        <w:ind w:firstLine="360"/>
        <w:jc w:val="both"/>
        <w:rPr>
          <w:rFonts w:eastAsia="Times New Roman" w:cs="Times New Roman"/>
        </w:rPr>
      </w:pPr>
    </w:p>
    <w:p w14:paraId="40E0A09C" w14:textId="5CB9838C" w:rsidR="006F1044" w:rsidRPr="000B1824" w:rsidRDefault="003E30C8" w:rsidP="003E30C8">
      <w:pPr>
        <w:rPr>
          <w:rFonts w:cs="Times New Roman"/>
        </w:rPr>
      </w:pPr>
      <w:r>
        <w:rPr>
          <w:rFonts w:cs="Times New Roman"/>
        </w:rPr>
        <w:t>- Đỗ Vũ Hưng -</w:t>
      </w:r>
    </w:p>
    <w:sectPr w:rsidR="006F1044" w:rsidRPr="000B1824" w:rsidSect="000C499C">
      <w:pgSz w:w="11907" w:h="16840" w:code="9"/>
      <w:pgMar w:top="851" w:right="851" w:bottom="568"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E11DE7"/>
    <w:multiLevelType w:val="multilevel"/>
    <w:tmpl w:val="C75EF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A27078"/>
    <w:multiLevelType w:val="multilevel"/>
    <w:tmpl w:val="C3B47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B16C71"/>
    <w:multiLevelType w:val="multilevel"/>
    <w:tmpl w:val="FFAC1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2C32DD"/>
    <w:multiLevelType w:val="multilevel"/>
    <w:tmpl w:val="2EB42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AC0DAA"/>
    <w:multiLevelType w:val="multilevel"/>
    <w:tmpl w:val="C16CE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E46BC0"/>
    <w:multiLevelType w:val="multilevel"/>
    <w:tmpl w:val="C1E64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5867409">
    <w:abstractNumId w:val="1"/>
  </w:num>
  <w:num w:numId="2" w16cid:durableId="1410226697">
    <w:abstractNumId w:val="0"/>
  </w:num>
  <w:num w:numId="3" w16cid:durableId="371922417">
    <w:abstractNumId w:val="3"/>
  </w:num>
  <w:num w:numId="4" w16cid:durableId="518088032">
    <w:abstractNumId w:val="4"/>
  </w:num>
  <w:num w:numId="5" w16cid:durableId="1521701586">
    <w:abstractNumId w:val="2"/>
  </w:num>
  <w:num w:numId="6" w16cid:durableId="13590432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824"/>
    <w:rsid w:val="000B1824"/>
    <w:rsid w:val="000C499C"/>
    <w:rsid w:val="00314DA7"/>
    <w:rsid w:val="003E30C8"/>
    <w:rsid w:val="005B44DC"/>
    <w:rsid w:val="006D33E9"/>
    <w:rsid w:val="006F1044"/>
    <w:rsid w:val="00790862"/>
    <w:rsid w:val="007946C7"/>
    <w:rsid w:val="00871B35"/>
    <w:rsid w:val="008972BE"/>
    <w:rsid w:val="009F6EA6"/>
    <w:rsid w:val="00A14C2B"/>
    <w:rsid w:val="00BA7F15"/>
    <w:rsid w:val="00BB24E6"/>
    <w:rsid w:val="00D035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7B969"/>
  <w15:chartTrackingRefBased/>
  <w15:docId w15:val="{47BD0F98-BD51-474A-998A-63EB16101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8"/>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182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B182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B1824"/>
    <w:pPr>
      <w:keepNext/>
      <w:keepLines/>
      <w:spacing w:before="160" w:after="80"/>
      <w:outlineLvl w:val="2"/>
    </w:pPr>
    <w:rPr>
      <w:rFonts w:asciiTheme="minorHAnsi" w:eastAsiaTheme="majorEastAsia" w:hAnsiTheme="minorHAnsi" w:cstheme="majorBidi"/>
      <w:color w:val="2F5496" w:themeColor="accent1" w:themeShade="BF"/>
    </w:rPr>
  </w:style>
  <w:style w:type="paragraph" w:styleId="Heading4">
    <w:name w:val="heading 4"/>
    <w:basedOn w:val="Normal"/>
    <w:next w:val="Normal"/>
    <w:link w:val="Heading4Char"/>
    <w:uiPriority w:val="9"/>
    <w:semiHidden/>
    <w:unhideWhenUsed/>
    <w:qFormat/>
    <w:rsid w:val="000B1824"/>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B1824"/>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0B1824"/>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B1824"/>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B1824"/>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B1824"/>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82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B182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B1824"/>
    <w:rPr>
      <w:rFonts w:asciiTheme="minorHAnsi" w:eastAsiaTheme="majorEastAsia" w:hAnsiTheme="minorHAnsi" w:cstheme="majorBidi"/>
      <w:color w:val="2F5496" w:themeColor="accent1" w:themeShade="BF"/>
    </w:rPr>
  </w:style>
  <w:style w:type="character" w:customStyle="1" w:styleId="Heading4Char">
    <w:name w:val="Heading 4 Char"/>
    <w:basedOn w:val="DefaultParagraphFont"/>
    <w:link w:val="Heading4"/>
    <w:uiPriority w:val="9"/>
    <w:semiHidden/>
    <w:rsid w:val="000B1824"/>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0B1824"/>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0B182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B182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B182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B182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B182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18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1824"/>
    <w:pPr>
      <w:numPr>
        <w:ilvl w:val="1"/>
      </w:numPr>
      <w:spacing w:after="160"/>
    </w:pPr>
    <w:rPr>
      <w:rFonts w:asciiTheme="minorHAnsi" w:eastAsiaTheme="majorEastAsia" w:hAnsiTheme="minorHAnsi" w:cstheme="majorBidi"/>
      <w:color w:val="595959" w:themeColor="text1" w:themeTint="A6"/>
      <w:spacing w:val="15"/>
    </w:rPr>
  </w:style>
  <w:style w:type="character" w:customStyle="1" w:styleId="SubtitleChar">
    <w:name w:val="Subtitle Char"/>
    <w:basedOn w:val="DefaultParagraphFont"/>
    <w:link w:val="Subtitle"/>
    <w:uiPriority w:val="11"/>
    <w:rsid w:val="000B1824"/>
    <w:rPr>
      <w:rFonts w:asciiTheme="minorHAnsi" w:eastAsiaTheme="majorEastAsia" w:hAnsiTheme="minorHAnsi" w:cstheme="majorBidi"/>
      <w:color w:val="595959" w:themeColor="text1" w:themeTint="A6"/>
      <w:spacing w:val="15"/>
    </w:rPr>
  </w:style>
  <w:style w:type="paragraph" w:styleId="Quote">
    <w:name w:val="Quote"/>
    <w:basedOn w:val="Normal"/>
    <w:next w:val="Normal"/>
    <w:link w:val="QuoteChar"/>
    <w:uiPriority w:val="29"/>
    <w:qFormat/>
    <w:rsid w:val="000B1824"/>
    <w:pPr>
      <w:spacing w:before="160" w:after="160"/>
    </w:pPr>
    <w:rPr>
      <w:i/>
      <w:iCs/>
      <w:color w:val="404040" w:themeColor="text1" w:themeTint="BF"/>
    </w:rPr>
  </w:style>
  <w:style w:type="character" w:customStyle="1" w:styleId="QuoteChar">
    <w:name w:val="Quote Char"/>
    <w:basedOn w:val="DefaultParagraphFont"/>
    <w:link w:val="Quote"/>
    <w:uiPriority w:val="29"/>
    <w:rsid w:val="000B1824"/>
    <w:rPr>
      <w:i/>
      <w:iCs/>
      <w:color w:val="404040" w:themeColor="text1" w:themeTint="BF"/>
    </w:rPr>
  </w:style>
  <w:style w:type="paragraph" w:styleId="ListParagraph">
    <w:name w:val="List Paragraph"/>
    <w:basedOn w:val="Normal"/>
    <w:uiPriority w:val="34"/>
    <w:qFormat/>
    <w:rsid w:val="000B1824"/>
    <w:pPr>
      <w:ind w:left="720"/>
      <w:contextualSpacing/>
    </w:pPr>
  </w:style>
  <w:style w:type="character" w:styleId="IntenseEmphasis">
    <w:name w:val="Intense Emphasis"/>
    <w:basedOn w:val="DefaultParagraphFont"/>
    <w:uiPriority w:val="21"/>
    <w:qFormat/>
    <w:rsid w:val="000B1824"/>
    <w:rPr>
      <w:i/>
      <w:iCs/>
      <w:color w:val="2F5496" w:themeColor="accent1" w:themeShade="BF"/>
    </w:rPr>
  </w:style>
  <w:style w:type="paragraph" w:styleId="IntenseQuote">
    <w:name w:val="Intense Quote"/>
    <w:basedOn w:val="Normal"/>
    <w:next w:val="Normal"/>
    <w:link w:val="IntenseQuoteChar"/>
    <w:uiPriority w:val="30"/>
    <w:qFormat/>
    <w:rsid w:val="000B1824"/>
    <w:pPr>
      <w:pBdr>
        <w:top w:val="single" w:sz="4" w:space="10" w:color="2F5496" w:themeColor="accent1" w:themeShade="BF"/>
        <w:bottom w:val="single" w:sz="4" w:space="10" w:color="2F5496" w:themeColor="accent1" w:themeShade="BF"/>
      </w:pBdr>
      <w:spacing w:before="360" w:after="360"/>
      <w:ind w:left="864" w:right="864"/>
    </w:pPr>
    <w:rPr>
      <w:i/>
      <w:iCs/>
      <w:color w:val="2F5496" w:themeColor="accent1" w:themeShade="BF"/>
    </w:rPr>
  </w:style>
  <w:style w:type="character" w:customStyle="1" w:styleId="IntenseQuoteChar">
    <w:name w:val="Intense Quote Char"/>
    <w:basedOn w:val="DefaultParagraphFont"/>
    <w:link w:val="IntenseQuote"/>
    <w:uiPriority w:val="30"/>
    <w:rsid w:val="000B1824"/>
    <w:rPr>
      <w:i/>
      <w:iCs/>
      <w:color w:val="2F5496" w:themeColor="accent1" w:themeShade="BF"/>
    </w:rPr>
  </w:style>
  <w:style w:type="character" w:styleId="IntenseReference">
    <w:name w:val="Intense Reference"/>
    <w:basedOn w:val="DefaultParagraphFont"/>
    <w:uiPriority w:val="32"/>
    <w:qFormat/>
    <w:rsid w:val="000B1824"/>
    <w:rPr>
      <w:b/>
      <w:bCs/>
      <w:smallCaps/>
      <w:color w:val="2F5496" w:themeColor="accent1" w:themeShade="BF"/>
      <w:spacing w:val="5"/>
    </w:rPr>
  </w:style>
  <w:style w:type="table" w:styleId="TableGrid">
    <w:name w:val="Table Grid"/>
    <w:basedOn w:val="TableNormal"/>
    <w:uiPriority w:val="39"/>
    <w:rsid w:val="000B18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4</Pages>
  <Words>521</Words>
  <Characters>2972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dcterms:created xsi:type="dcterms:W3CDTF">2026-04-13T14:27:00Z</dcterms:created>
  <dcterms:modified xsi:type="dcterms:W3CDTF">2026-04-13T15:03:00Z</dcterms:modified>
</cp:coreProperties>
</file>