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6052D4" w14:textId="15C270A8" w:rsidR="000910E9" w:rsidRPr="000910E9" w:rsidRDefault="000910E9" w:rsidP="000910E9">
      <w:pPr>
        <w:spacing w:line="276" w:lineRule="auto"/>
        <w:jc w:val="center"/>
        <w:outlineLvl w:val="0"/>
        <w:rPr>
          <w:rFonts w:asciiTheme="majorHAnsi" w:hAnsiTheme="majorHAnsi" w:cstheme="majorHAnsi"/>
          <w:b/>
          <w:bCs/>
          <w:kern w:val="36"/>
          <w:sz w:val="28"/>
          <w:szCs w:val="28"/>
        </w:rPr>
      </w:pPr>
      <w:r w:rsidRPr="000910E9">
        <w:rPr>
          <w:rFonts w:asciiTheme="majorHAnsi" w:hAnsiTheme="majorHAnsi" w:cstheme="majorHAnsi"/>
          <w:b/>
          <w:bCs/>
          <w:kern w:val="36"/>
          <w:sz w:val="28"/>
          <w:szCs w:val="28"/>
        </w:rPr>
        <w:t xml:space="preserve">TRƯỜNG THCS NOONG LUỐNG TỔ CHỨC CHUỖI HOẠT ĐỘNG TRI ÂN KỶ NIỆM NGÀY THÀNH LẬP QUÂN ĐỘI NHÂN DÂN VIỆT NAM </w:t>
      </w:r>
      <w:r w:rsidRPr="000910E9">
        <w:rPr>
          <w:rFonts w:asciiTheme="majorHAnsi" w:hAnsiTheme="majorHAnsi" w:cstheme="majorHAnsi"/>
          <w:b/>
          <w:bCs/>
          <w:sz w:val="28"/>
          <w:szCs w:val="28"/>
        </w:rPr>
        <w:t>(22/12/1944 - 22/12/2025)</w:t>
      </w:r>
    </w:p>
    <w:p w14:paraId="585655B6" w14:textId="51ABB95B" w:rsidR="000910E9" w:rsidRPr="000910E9" w:rsidRDefault="000910E9" w:rsidP="000910E9">
      <w:pPr>
        <w:spacing w:line="276" w:lineRule="auto"/>
        <w:ind w:firstLine="720"/>
        <w:jc w:val="both"/>
        <w:rPr>
          <w:rFonts w:asciiTheme="majorHAnsi" w:hAnsiTheme="majorHAnsi" w:cstheme="majorHAnsi"/>
          <w:sz w:val="28"/>
          <w:szCs w:val="28"/>
        </w:rPr>
      </w:pPr>
      <w:r w:rsidRPr="000910E9">
        <w:rPr>
          <w:rFonts w:asciiTheme="majorHAnsi" w:hAnsiTheme="majorHAnsi" w:cstheme="majorHAnsi"/>
          <w:sz w:val="28"/>
          <w:szCs w:val="28"/>
        </w:rPr>
        <w:t xml:space="preserve">Hòa chung không khí sôi nổi của cả nước hướng về ngày kỷ niệm </w:t>
      </w:r>
      <w:r w:rsidRPr="000910E9">
        <w:rPr>
          <w:rFonts w:asciiTheme="majorHAnsi" w:hAnsiTheme="majorHAnsi" w:cstheme="majorHAnsi"/>
          <w:bCs/>
          <w:sz w:val="28"/>
          <w:szCs w:val="28"/>
        </w:rPr>
        <w:t>81 năm Ngày thành lập Quân đội Nhân dân Việt Nam (22/12/1944 - 22/12/2025)</w:t>
      </w:r>
      <w:r w:rsidRPr="000910E9">
        <w:rPr>
          <w:rFonts w:asciiTheme="majorHAnsi" w:hAnsiTheme="majorHAnsi" w:cstheme="majorHAnsi"/>
          <w:sz w:val="28"/>
          <w:szCs w:val="28"/>
        </w:rPr>
        <w:t xml:space="preserve"> và </w:t>
      </w:r>
      <w:r w:rsidRPr="000910E9">
        <w:rPr>
          <w:rFonts w:asciiTheme="majorHAnsi" w:hAnsiTheme="majorHAnsi" w:cstheme="majorHAnsi"/>
          <w:bCs/>
          <w:sz w:val="28"/>
          <w:szCs w:val="28"/>
        </w:rPr>
        <w:t>36 năm Ngày hội Quốc phòng toàn dân</w:t>
      </w:r>
      <w:r w:rsidRPr="000910E9">
        <w:rPr>
          <w:rFonts w:asciiTheme="majorHAnsi" w:hAnsiTheme="majorHAnsi" w:cstheme="majorHAnsi"/>
          <w:sz w:val="28"/>
          <w:szCs w:val="28"/>
        </w:rPr>
        <w:t xml:space="preserve">, trường </w:t>
      </w:r>
      <w:r>
        <w:rPr>
          <w:rFonts w:asciiTheme="majorHAnsi" w:hAnsiTheme="majorHAnsi" w:cstheme="majorHAnsi"/>
          <w:sz w:val="28"/>
          <w:szCs w:val="28"/>
        </w:rPr>
        <w:t xml:space="preserve">THCS Nông Luống </w:t>
      </w:r>
      <w:r w:rsidRPr="000910E9">
        <w:rPr>
          <w:rFonts w:asciiTheme="majorHAnsi" w:hAnsiTheme="majorHAnsi" w:cstheme="majorHAnsi"/>
          <w:sz w:val="28"/>
          <w:szCs w:val="28"/>
        </w:rPr>
        <w:t>đã tổ chức chuỗi hoạt động trải nghiệm "</w:t>
      </w:r>
      <w:r>
        <w:rPr>
          <w:rFonts w:asciiTheme="majorHAnsi" w:hAnsiTheme="majorHAnsi" w:cstheme="majorHAnsi"/>
          <w:sz w:val="28"/>
          <w:szCs w:val="28"/>
        </w:rPr>
        <w:t xml:space="preserve">Uống nước nhớ nguồn - </w:t>
      </w:r>
      <w:r w:rsidRPr="000910E9">
        <w:rPr>
          <w:rFonts w:asciiTheme="majorHAnsi" w:hAnsiTheme="majorHAnsi" w:cstheme="majorHAnsi"/>
          <w:sz w:val="28"/>
          <w:szCs w:val="28"/>
        </w:rPr>
        <w:t>Tiếp bước cha anh" đầy ý nghĩa, nhằm giáo dục truyền thống yêu nước và lòng biết ơn cho thế hệ trẻ.</w:t>
      </w:r>
    </w:p>
    <w:p w14:paraId="7D3EB58D" w14:textId="7C2DFBBC" w:rsidR="000910E9" w:rsidRDefault="000910E9" w:rsidP="000910E9">
      <w:pPr>
        <w:spacing w:line="276" w:lineRule="auto"/>
        <w:ind w:firstLine="720"/>
        <w:jc w:val="both"/>
        <w:outlineLvl w:val="2"/>
        <w:rPr>
          <w:rFonts w:asciiTheme="majorHAnsi" w:hAnsiTheme="majorHAnsi" w:cstheme="majorHAnsi"/>
          <w:sz w:val="28"/>
          <w:szCs w:val="28"/>
        </w:rPr>
      </w:pPr>
      <w:r w:rsidRPr="000910E9">
        <w:rPr>
          <w:rFonts w:asciiTheme="majorHAnsi" w:hAnsiTheme="majorHAnsi" w:cstheme="majorHAnsi"/>
          <w:bCs/>
          <w:sz w:val="28"/>
          <w:szCs w:val="28"/>
        </w:rPr>
        <w:t>Sôi nổi</w:t>
      </w:r>
      <w:r w:rsidR="00C30DF6">
        <w:rPr>
          <w:rFonts w:asciiTheme="majorHAnsi" w:hAnsiTheme="majorHAnsi" w:cstheme="majorHAnsi"/>
          <w:bCs/>
          <w:sz w:val="28"/>
          <w:szCs w:val="28"/>
        </w:rPr>
        <w:t xml:space="preserve"> </w:t>
      </w:r>
      <w:r>
        <w:rPr>
          <w:rFonts w:asciiTheme="majorHAnsi" w:hAnsiTheme="majorHAnsi" w:cstheme="majorHAnsi"/>
          <w:bCs/>
          <w:sz w:val="28"/>
          <w:szCs w:val="28"/>
        </w:rPr>
        <w:t>là</w:t>
      </w:r>
      <w:r w:rsidRPr="000910E9">
        <w:rPr>
          <w:rFonts w:asciiTheme="majorHAnsi" w:hAnsiTheme="majorHAnsi" w:cstheme="majorHAnsi"/>
          <w:bCs/>
          <w:sz w:val="28"/>
          <w:szCs w:val="28"/>
        </w:rPr>
        <w:t xml:space="preserve"> hoạt động văn nghệ "Giai điệu tự hào"</w:t>
      </w:r>
      <w:r>
        <w:rPr>
          <w:rFonts w:asciiTheme="majorHAnsi" w:hAnsiTheme="majorHAnsi" w:cstheme="majorHAnsi"/>
          <w:bCs/>
          <w:sz w:val="28"/>
          <w:szCs w:val="28"/>
        </w:rPr>
        <w:t xml:space="preserve"> </w:t>
      </w:r>
      <w:r w:rsidRPr="000910E9">
        <w:rPr>
          <w:rFonts w:asciiTheme="majorHAnsi" w:hAnsiTheme="majorHAnsi" w:cstheme="majorHAnsi"/>
          <w:sz w:val="28"/>
          <w:szCs w:val="28"/>
        </w:rPr>
        <w:t xml:space="preserve">được tổ chức ngay tại sân trường. Các tiết mục ca múa nhạc không chỉ là những màn biểu diễn nghệ thuật mà còn là lời tri </w:t>
      </w:r>
      <w:proofErr w:type="gramStart"/>
      <w:r w:rsidRPr="000910E9">
        <w:rPr>
          <w:rFonts w:asciiTheme="majorHAnsi" w:hAnsiTheme="majorHAnsi" w:cstheme="majorHAnsi"/>
          <w:sz w:val="28"/>
          <w:szCs w:val="28"/>
        </w:rPr>
        <w:t>ân</w:t>
      </w:r>
      <w:proofErr w:type="gramEnd"/>
      <w:r w:rsidRPr="000910E9">
        <w:rPr>
          <w:rFonts w:asciiTheme="majorHAnsi" w:hAnsiTheme="majorHAnsi" w:cstheme="majorHAnsi"/>
          <w:sz w:val="28"/>
          <w:szCs w:val="28"/>
        </w:rPr>
        <w:t xml:space="preserve"> chân thành gửi tới những người lính Bộ đội Cụ Hồ qua các thời kỳ.</w:t>
      </w:r>
    </w:p>
    <w:p w14:paraId="393A3F23" w14:textId="79EAA730" w:rsidR="00C30DF6" w:rsidRPr="000910E9" w:rsidRDefault="00C30DF6" w:rsidP="00C30DF6">
      <w:pPr>
        <w:spacing w:line="276" w:lineRule="auto"/>
        <w:jc w:val="both"/>
        <w:outlineLvl w:val="2"/>
        <w:rPr>
          <w:rFonts w:asciiTheme="majorHAnsi" w:hAnsiTheme="majorHAnsi" w:cstheme="majorHAnsi"/>
          <w:bCs/>
          <w:sz w:val="28"/>
          <w:szCs w:val="28"/>
        </w:rPr>
      </w:pPr>
      <w:r>
        <w:rPr>
          <w:noProof/>
        </w:rPr>
        <w:drawing>
          <wp:inline distT="0" distB="0" distL="0" distR="0" wp14:anchorId="3A1CD2C0" wp14:editId="3A4327BF">
            <wp:extent cx="6010275" cy="25622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010275" cy="2562225"/>
                    </a:xfrm>
                    <a:prstGeom prst="rect">
                      <a:avLst/>
                    </a:prstGeom>
                  </pic:spPr>
                </pic:pic>
              </a:graphicData>
            </a:graphic>
          </wp:inline>
        </w:drawing>
      </w:r>
    </w:p>
    <w:p w14:paraId="69C7D649" w14:textId="4579336F" w:rsidR="000910E9" w:rsidRDefault="000910E9" w:rsidP="000910E9">
      <w:pPr>
        <w:spacing w:line="276" w:lineRule="auto"/>
        <w:ind w:firstLine="720"/>
        <w:jc w:val="both"/>
        <w:rPr>
          <w:rFonts w:asciiTheme="majorHAnsi" w:hAnsiTheme="majorHAnsi" w:cstheme="majorHAnsi"/>
          <w:sz w:val="28"/>
          <w:szCs w:val="28"/>
        </w:rPr>
      </w:pPr>
      <w:r w:rsidRPr="000910E9">
        <w:rPr>
          <w:rFonts w:asciiTheme="majorHAnsi" w:hAnsiTheme="majorHAnsi" w:cstheme="majorHAnsi"/>
          <w:sz w:val="28"/>
          <w:szCs w:val="28"/>
        </w:rPr>
        <w:t xml:space="preserve">Ấn tượng nhất là tiết mục múa </w:t>
      </w:r>
      <w:r w:rsidRPr="000910E9">
        <w:rPr>
          <w:rFonts w:asciiTheme="majorHAnsi" w:hAnsiTheme="majorHAnsi" w:cstheme="majorHAnsi"/>
          <w:bCs/>
          <w:sz w:val="28"/>
          <w:szCs w:val="28"/>
        </w:rPr>
        <w:t>“Cháu hát về đảo xa”</w:t>
      </w:r>
      <w:r w:rsidRPr="000910E9">
        <w:rPr>
          <w:rFonts w:asciiTheme="majorHAnsi" w:hAnsiTheme="majorHAnsi" w:cstheme="majorHAnsi"/>
          <w:sz w:val="28"/>
          <w:szCs w:val="28"/>
        </w:rPr>
        <w:t>. Hình ảnh các em học sinh với những động tác uyển chuyển đã tái hiện sinh động tình yêu biển đảo quê hương. Tiết mục đã khơi gợi niềm xúc động sâu sắc, thể hiện sự gắn kết giữa đất liền và hải đảo, giữa những mầm non tương lai tại vùng núi rừng Điện Biên với những người chiến sĩ đang ngày đêm canh giữ vùng trời, vùng biển thiêng liêng.</w:t>
      </w:r>
    </w:p>
    <w:p w14:paraId="72801389" w14:textId="604D7A78" w:rsidR="00C30DF6" w:rsidRDefault="00C30DF6" w:rsidP="00C30DF6">
      <w:pPr>
        <w:spacing w:line="276" w:lineRule="auto"/>
        <w:jc w:val="both"/>
        <w:rPr>
          <w:rFonts w:asciiTheme="majorHAnsi" w:hAnsiTheme="majorHAnsi" w:cstheme="majorHAnsi"/>
          <w:sz w:val="28"/>
          <w:szCs w:val="28"/>
        </w:rPr>
      </w:pPr>
      <w:r>
        <w:rPr>
          <w:noProof/>
        </w:rPr>
        <w:drawing>
          <wp:inline distT="0" distB="0" distL="0" distR="0" wp14:anchorId="17603958" wp14:editId="50B98629">
            <wp:extent cx="5991225" cy="2495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91225" cy="2495550"/>
                    </a:xfrm>
                    <a:prstGeom prst="rect">
                      <a:avLst/>
                    </a:prstGeom>
                  </pic:spPr>
                </pic:pic>
              </a:graphicData>
            </a:graphic>
          </wp:inline>
        </w:drawing>
      </w:r>
    </w:p>
    <w:p w14:paraId="55DF2734" w14:textId="40FD2BA4" w:rsidR="00C30DF6" w:rsidRDefault="000910E9" w:rsidP="00C30DF6">
      <w:pPr>
        <w:spacing w:line="276" w:lineRule="auto"/>
        <w:ind w:firstLine="720"/>
        <w:jc w:val="both"/>
        <w:outlineLvl w:val="2"/>
        <w:rPr>
          <w:rFonts w:asciiTheme="majorHAnsi" w:hAnsiTheme="majorHAnsi" w:cstheme="majorHAnsi"/>
          <w:bCs/>
          <w:sz w:val="28"/>
          <w:szCs w:val="28"/>
        </w:rPr>
      </w:pPr>
      <w:r w:rsidRPr="000910E9">
        <w:rPr>
          <w:rFonts w:asciiTheme="majorHAnsi" w:hAnsiTheme="majorHAnsi" w:cstheme="majorHAnsi"/>
          <w:bCs/>
          <w:sz w:val="28"/>
          <w:szCs w:val="28"/>
        </w:rPr>
        <w:lastRenderedPageBreak/>
        <w:t>Hành trình về nguồn tại Di tích lịch sử Thành Bản Phủ</w:t>
      </w:r>
      <w:r w:rsidR="00C30DF6">
        <w:rPr>
          <w:rFonts w:asciiTheme="majorHAnsi" w:hAnsiTheme="majorHAnsi" w:cstheme="majorHAnsi"/>
          <w:bCs/>
          <w:sz w:val="28"/>
          <w:szCs w:val="28"/>
        </w:rPr>
        <w:t>:</w:t>
      </w:r>
    </w:p>
    <w:p w14:paraId="581C26C0" w14:textId="01A85779" w:rsidR="00C30DF6" w:rsidRDefault="00C30DF6" w:rsidP="00C30DF6">
      <w:pPr>
        <w:spacing w:line="276" w:lineRule="auto"/>
        <w:ind w:firstLine="720"/>
        <w:jc w:val="both"/>
        <w:outlineLvl w:val="2"/>
        <w:rPr>
          <w:rFonts w:asciiTheme="majorHAnsi" w:hAnsiTheme="majorHAnsi" w:cstheme="majorHAnsi"/>
          <w:sz w:val="28"/>
          <w:szCs w:val="28"/>
        </w:rPr>
      </w:pPr>
      <w:r>
        <w:rPr>
          <w:rFonts w:asciiTheme="majorHAnsi" w:hAnsiTheme="majorHAnsi" w:cstheme="majorHAnsi"/>
          <w:sz w:val="28"/>
          <w:szCs w:val="28"/>
        </w:rPr>
        <w:t>Nổi bật</w:t>
      </w:r>
      <w:r>
        <w:rPr>
          <w:rFonts w:asciiTheme="majorHAnsi" w:hAnsiTheme="majorHAnsi" w:cstheme="majorHAnsi"/>
          <w:sz w:val="28"/>
          <w:szCs w:val="28"/>
        </w:rPr>
        <w:t xml:space="preserve"> là các hoạt động vệ sinh môi trường tại khu </w:t>
      </w:r>
      <w:r>
        <w:rPr>
          <w:rFonts w:asciiTheme="majorHAnsi" w:hAnsiTheme="majorHAnsi" w:cstheme="majorHAnsi"/>
          <w:sz w:val="28"/>
          <w:szCs w:val="28"/>
        </w:rPr>
        <w:t xml:space="preserve">di </w:t>
      </w:r>
      <w:r>
        <w:rPr>
          <w:rFonts w:asciiTheme="majorHAnsi" w:hAnsiTheme="majorHAnsi" w:cstheme="majorHAnsi"/>
          <w:sz w:val="28"/>
          <w:szCs w:val="28"/>
        </w:rPr>
        <w:t>tích góp phần giáo dục học sinh ý thức, trách nhiệm trong việc bảo tồn, gìn giữ vẻ đẹp cổ kính, linh thiêng của ngồi đền.</w:t>
      </w:r>
    </w:p>
    <w:p w14:paraId="2E18DA90" w14:textId="64C3B3C8" w:rsidR="00C30DF6" w:rsidRPr="000910E9" w:rsidRDefault="00C30DF6" w:rsidP="000910E9">
      <w:pPr>
        <w:spacing w:line="276" w:lineRule="auto"/>
        <w:jc w:val="both"/>
        <w:outlineLvl w:val="2"/>
        <w:rPr>
          <w:rFonts w:asciiTheme="majorHAnsi" w:hAnsiTheme="majorHAnsi" w:cstheme="majorHAnsi"/>
          <w:bCs/>
          <w:sz w:val="28"/>
          <w:szCs w:val="28"/>
        </w:rPr>
      </w:pPr>
      <w:r w:rsidRPr="00C30DF6">
        <w:rPr>
          <w:rFonts w:asciiTheme="majorHAnsi" w:hAnsiTheme="majorHAnsi" w:cstheme="majorHAnsi"/>
          <w:bCs/>
          <w:noProof/>
          <w:sz w:val="28"/>
          <w:szCs w:val="28"/>
        </w:rPr>
        <w:drawing>
          <wp:inline distT="0" distB="0" distL="0" distR="0" wp14:anchorId="0A4611DC" wp14:editId="08615F9D">
            <wp:extent cx="6015848" cy="2505075"/>
            <wp:effectExtent l="0" t="0" r="4445" b="0"/>
            <wp:docPr id="15" name="Picture 15" descr="C:\Users\tran Bam\Desktop\đền Hoàn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ran Bam\Desktop\đền Hoàng.2.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15848" cy="2505075"/>
                    </a:xfrm>
                    <a:prstGeom prst="rect">
                      <a:avLst/>
                    </a:prstGeom>
                    <a:noFill/>
                    <a:ln>
                      <a:noFill/>
                    </a:ln>
                  </pic:spPr>
                </pic:pic>
              </a:graphicData>
            </a:graphic>
          </wp:inline>
        </w:drawing>
      </w:r>
    </w:p>
    <w:p w14:paraId="01BE8879" w14:textId="27829709" w:rsidR="00C30DF6" w:rsidRDefault="00C30DF6" w:rsidP="00C30DF6">
      <w:pPr>
        <w:spacing w:line="276" w:lineRule="auto"/>
        <w:jc w:val="both"/>
        <w:rPr>
          <w:rFonts w:asciiTheme="majorHAnsi" w:hAnsiTheme="majorHAnsi" w:cstheme="majorHAnsi"/>
          <w:sz w:val="28"/>
          <w:szCs w:val="28"/>
        </w:rPr>
      </w:pPr>
      <w:r w:rsidRPr="00C30DF6">
        <w:rPr>
          <w:rFonts w:asciiTheme="majorHAnsi" w:hAnsiTheme="majorHAnsi" w:cstheme="majorHAnsi"/>
          <w:noProof/>
          <w:sz w:val="28"/>
          <w:szCs w:val="28"/>
        </w:rPr>
        <w:drawing>
          <wp:inline distT="0" distB="0" distL="0" distR="0" wp14:anchorId="014F2FB2" wp14:editId="3C92939C">
            <wp:extent cx="6015848" cy="2533650"/>
            <wp:effectExtent l="0" t="0" r="4445" b="0"/>
            <wp:docPr id="16" name="Picture 16" descr="C:\Users\tran Bam\Desktop\Đền Hoàng.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ran Bam\Desktop\Đền Hoàng.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5848" cy="2533650"/>
                    </a:xfrm>
                    <a:prstGeom prst="rect">
                      <a:avLst/>
                    </a:prstGeom>
                    <a:noFill/>
                    <a:ln>
                      <a:noFill/>
                    </a:ln>
                  </pic:spPr>
                </pic:pic>
              </a:graphicData>
            </a:graphic>
          </wp:inline>
        </w:drawing>
      </w:r>
    </w:p>
    <w:p w14:paraId="61D359A1" w14:textId="355275D1" w:rsidR="00C30DF6" w:rsidRPr="000910E9" w:rsidRDefault="00C30DF6" w:rsidP="00C30DF6">
      <w:pPr>
        <w:spacing w:line="276" w:lineRule="auto"/>
        <w:jc w:val="both"/>
        <w:rPr>
          <w:rFonts w:asciiTheme="majorHAnsi" w:hAnsiTheme="majorHAnsi" w:cstheme="majorHAnsi"/>
          <w:sz w:val="28"/>
          <w:szCs w:val="28"/>
        </w:rPr>
      </w:pPr>
      <w:r w:rsidRPr="00C30DF6">
        <w:rPr>
          <w:rFonts w:asciiTheme="majorHAnsi" w:hAnsiTheme="majorHAnsi" w:cstheme="majorHAnsi"/>
          <w:noProof/>
          <w:sz w:val="28"/>
          <w:szCs w:val="28"/>
        </w:rPr>
        <w:drawing>
          <wp:inline distT="0" distB="0" distL="0" distR="0" wp14:anchorId="66FBA2EE" wp14:editId="39E36F74">
            <wp:extent cx="6015848" cy="2695575"/>
            <wp:effectExtent l="0" t="0" r="4445" b="0"/>
            <wp:docPr id="17" name="Picture 17" descr="C:\Users\tran Bam\Desktop\Đền Hoàn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ran Bam\Desktop\Đền Hoàng.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18597" cy="2696807"/>
                    </a:xfrm>
                    <a:prstGeom prst="rect">
                      <a:avLst/>
                    </a:prstGeom>
                    <a:noFill/>
                    <a:ln>
                      <a:noFill/>
                    </a:ln>
                  </pic:spPr>
                </pic:pic>
              </a:graphicData>
            </a:graphic>
          </wp:inline>
        </w:drawing>
      </w:r>
    </w:p>
    <w:p w14:paraId="31E8A2BD" w14:textId="71EBD6BE" w:rsidR="00C30DF6" w:rsidRDefault="00C30DF6" w:rsidP="00C30DF6">
      <w:pPr>
        <w:spacing w:line="276" w:lineRule="auto"/>
        <w:ind w:firstLine="720"/>
        <w:jc w:val="both"/>
        <w:outlineLvl w:val="2"/>
        <w:rPr>
          <w:rFonts w:asciiTheme="majorHAnsi" w:hAnsiTheme="majorHAnsi" w:cstheme="majorHAnsi"/>
          <w:sz w:val="28"/>
          <w:szCs w:val="28"/>
        </w:rPr>
      </w:pPr>
      <w:r w:rsidRPr="000910E9">
        <w:rPr>
          <w:rFonts w:asciiTheme="majorHAnsi" w:hAnsiTheme="majorHAnsi" w:cstheme="majorHAnsi"/>
          <w:sz w:val="28"/>
          <w:szCs w:val="28"/>
        </w:rPr>
        <w:lastRenderedPageBreak/>
        <w:t xml:space="preserve">Trong không khí trang nghiêm và thành kính, nhà trường đã tổ chức lễ dâng hương tại </w:t>
      </w:r>
      <w:r w:rsidRPr="000910E9">
        <w:rPr>
          <w:rFonts w:asciiTheme="majorHAnsi" w:hAnsiTheme="majorHAnsi" w:cstheme="majorHAnsi"/>
          <w:bCs/>
          <w:sz w:val="28"/>
          <w:szCs w:val="28"/>
        </w:rPr>
        <w:t>Đền thờ người anh hùng Hoàng Công Chất (Di tích Thành Bản Phủ, tỉnh Điện Biên)</w:t>
      </w:r>
      <w:r>
        <w:rPr>
          <w:rFonts w:asciiTheme="majorHAnsi" w:hAnsiTheme="majorHAnsi" w:cstheme="majorHAnsi"/>
          <w:sz w:val="28"/>
          <w:szCs w:val="28"/>
        </w:rPr>
        <w:t>.</w:t>
      </w:r>
    </w:p>
    <w:p w14:paraId="44B7F27E" w14:textId="4B800646" w:rsidR="00C30DF6" w:rsidRDefault="00C30DF6" w:rsidP="00C30DF6">
      <w:pPr>
        <w:spacing w:line="276" w:lineRule="auto"/>
        <w:jc w:val="both"/>
        <w:rPr>
          <w:rFonts w:asciiTheme="majorHAnsi" w:hAnsiTheme="majorHAnsi" w:cstheme="majorHAnsi"/>
          <w:sz w:val="28"/>
          <w:szCs w:val="28"/>
        </w:rPr>
      </w:pPr>
      <w:r w:rsidRPr="00C30DF6">
        <w:rPr>
          <w:rFonts w:asciiTheme="majorHAnsi" w:hAnsiTheme="majorHAnsi" w:cstheme="majorHAnsi"/>
          <w:bCs/>
          <w:noProof/>
          <w:sz w:val="28"/>
          <w:szCs w:val="28"/>
        </w:rPr>
        <w:drawing>
          <wp:inline distT="0" distB="0" distL="0" distR="0" wp14:anchorId="097D8127" wp14:editId="2ED060DA">
            <wp:extent cx="6015848" cy="2581275"/>
            <wp:effectExtent l="0" t="0" r="4445" b="0"/>
            <wp:docPr id="14" name="Picture 14" descr="C:\Users\tran Bam\Deskto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ran Bam\Desktop\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19583" cy="2582878"/>
                    </a:xfrm>
                    <a:prstGeom prst="rect">
                      <a:avLst/>
                    </a:prstGeom>
                    <a:noFill/>
                    <a:ln>
                      <a:noFill/>
                    </a:ln>
                  </pic:spPr>
                </pic:pic>
              </a:graphicData>
            </a:graphic>
          </wp:inline>
        </w:drawing>
      </w:r>
    </w:p>
    <w:p w14:paraId="6DC5C6F9" w14:textId="2B1C9F9F" w:rsidR="00C30DF6" w:rsidRDefault="00C30DF6" w:rsidP="00C30DF6">
      <w:pPr>
        <w:spacing w:line="276" w:lineRule="auto"/>
        <w:ind w:firstLine="720"/>
        <w:jc w:val="both"/>
        <w:rPr>
          <w:rFonts w:asciiTheme="majorHAnsi" w:hAnsiTheme="majorHAnsi" w:cstheme="majorHAnsi"/>
          <w:sz w:val="28"/>
          <w:szCs w:val="28"/>
        </w:rPr>
      </w:pPr>
      <w:r w:rsidRPr="000910E9">
        <w:rPr>
          <w:rFonts w:asciiTheme="majorHAnsi" w:hAnsiTheme="majorHAnsi" w:cstheme="majorHAnsi"/>
          <w:sz w:val="28"/>
          <w:szCs w:val="28"/>
        </w:rPr>
        <w:t>Tại đây, thầy và trò đã cùng nhau ôn lại lịch sử hào hùng của thủ lĩnh Hoàng Công Chất cùng nghĩa quân và nhân dân các dân tộc vùng cao trong cuộc đấu tranh giải phóng Mường Thanh, bảo vệ biên cương Tổ quốc. Đứng trước anh linh tiền nhân, thế hệ trẻ nhà trường nguyện hứa sẽ ra sức thi đua học tập, rèn luyện, xứng đáng với sự hy sinh của các bậc tiền bối để gìn giữ mảnh đất Điện Biên lịch sử.</w:t>
      </w:r>
    </w:p>
    <w:p w14:paraId="5EB12070" w14:textId="63C998D5" w:rsidR="000910E9" w:rsidRDefault="000910E9" w:rsidP="000910E9">
      <w:pPr>
        <w:spacing w:line="276" w:lineRule="auto"/>
        <w:ind w:firstLine="720"/>
        <w:jc w:val="both"/>
        <w:rPr>
          <w:rFonts w:asciiTheme="majorHAnsi" w:hAnsiTheme="majorHAnsi" w:cstheme="majorHAnsi"/>
          <w:sz w:val="28"/>
          <w:szCs w:val="28"/>
        </w:rPr>
      </w:pPr>
      <w:r w:rsidRPr="000910E9">
        <w:rPr>
          <w:rFonts w:asciiTheme="majorHAnsi" w:hAnsiTheme="majorHAnsi" w:cstheme="majorHAnsi"/>
          <w:sz w:val="28"/>
          <w:szCs w:val="28"/>
        </w:rPr>
        <w:t xml:space="preserve">Chuỗi hoạt động không chỉ </w:t>
      </w:r>
      <w:r w:rsidR="00C30DF6">
        <w:rPr>
          <w:rFonts w:asciiTheme="majorHAnsi" w:hAnsiTheme="majorHAnsi" w:cstheme="majorHAnsi"/>
          <w:sz w:val="28"/>
          <w:szCs w:val="28"/>
        </w:rPr>
        <w:t>là</w:t>
      </w:r>
      <w:r w:rsidRPr="000910E9">
        <w:rPr>
          <w:rFonts w:asciiTheme="majorHAnsi" w:hAnsiTheme="majorHAnsi" w:cstheme="majorHAnsi"/>
          <w:sz w:val="28"/>
          <w:szCs w:val="28"/>
        </w:rPr>
        <w:t xml:space="preserve"> các nghi thức kỷ niệm mà đã thực sự trở thành một buổi học lịch sử thực tế đầy sinh động. Qua </w:t>
      </w:r>
      <w:r w:rsidR="00C30DF6">
        <w:rPr>
          <w:rFonts w:asciiTheme="majorHAnsi" w:hAnsiTheme="majorHAnsi" w:cstheme="majorHAnsi"/>
          <w:sz w:val="28"/>
          <w:szCs w:val="28"/>
        </w:rPr>
        <w:t xml:space="preserve">các hoạt động này, </w:t>
      </w:r>
      <w:r>
        <w:rPr>
          <w:rFonts w:asciiTheme="majorHAnsi" w:hAnsiTheme="majorHAnsi" w:cstheme="majorHAnsi"/>
          <w:sz w:val="28"/>
          <w:szCs w:val="28"/>
        </w:rPr>
        <w:t>các em học sinh có cơ hội h</w:t>
      </w:r>
      <w:r w:rsidRPr="000910E9">
        <w:rPr>
          <w:rFonts w:asciiTheme="majorHAnsi" w:hAnsiTheme="majorHAnsi" w:cstheme="majorHAnsi"/>
          <w:bCs/>
          <w:sz w:val="28"/>
          <w:szCs w:val="28"/>
        </w:rPr>
        <w:t>iểu sâu sắc hơn</w:t>
      </w:r>
      <w:r w:rsidRPr="000910E9">
        <w:rPr>
          <w:rFonts w:asciiTheme="majorHAnsi" w:hAnsiTheme="majorHAnsi" w:cstheme="majorHAnsi"/>
          <w:sz w:val="28"/>
          <w:szCs w:val="28"/>
        </w:rPr>
        <w:t xml:space="preserve"> về lịch sử dân tộc và truyền thốn</w:t>
      </w:r>
      <w:r>
        <w:rPr>
          <w:rFonts w:asciiTheme="majorHAnsi" w:hAnsiTheme="majorHAnsi" w:cstheme="majorHAnsi"/>
          <w:sz w:val="28"/>
          <w:szCs w:val="28"/>
        </w:rPr>
        <w:t>g đấu tranh dựng nước, giữ nước; n</w:t>
      </w:r>
      <w:r w:rsidRPr="000910E9">
        <w:rPr>
          <w:rFonts w:asciiTheme="majorHAnsi" w:hAnsiTheme="majorHAnsi" w:cstheme="majorHAnsi"/>
          <w:bCs/>
          <w:sz w:val="28"/>
          <w:szCs w:val="28"/>
        </w:rPr>
        <w:t>uôi dưỡng lòng tự hào</w:t>
      </w:r>
      <w:r w:rsidRPr="000910E9">
        <w:rPr>
          <w:rFonts w:asciiTheme="majorHAnsi" w:hAnsiTheme="majorHAnsi" w:cstheme="majorHAnsi"/>
          <w:sz w:val="28"/>
          <w:szCs w:val="28"/>
        </w:rPr>
        <w:t xml:space="preserve"> </w:t>
      </w:r>
      <w:r>
        <w:rPr>
          <w:rFonts w:asciiTheme="majorHAnsi" w:hAnsiTheme="majorHAnsi" w:cstheme="majorHAnsi"/>
          <w:sz w:val="28"/>
          <w:szCs w:val="28"/>
        </w:rPr>
        <w:t>về quê hương Điện Biên anh hùng; x</w:t>
      </w:r>
      <w:r w:rsidRPr="000910E9">
        <w:rPr>
          <w:rFonts w:asciiTheme="majorHAnsi" w:hAnsiTheme="majorHAnsi" w:cstheme="majorHAnsi"/>
          <w:bCs/>
          <w:sz w:val="28"/>
          <w:szCs w:val="28"/>
        </w:rPr>
        <w:t>ây dựng ý thức trách nhiệm</w:t>
      </w:r>
      <w:r w:rsidRPr="000910E9">
        <w:rPr>
          <w:rFonts w:asciiTheme="majorHAnsi" w:hAnsiTheme="majorHAnsi" w:cstheme="majorHAnsi"/>
          <w:sz w:val="28"/>
          <w:szCs w:val="28"/>
        </w:rPr>
        <w:t xml:space="preserve"> trong việc giữ gìn chủ quyền biên giới và biển đảo Tổ quốc.</w:t>
      </w:r>
    </w:p>
    <w:p w14:paraId="27F3132A" w14:textId="4F2EB72E" w:rsidR="00C30DF6" w:rsidRPr="000910E9" w:rsidRDefault="00C30DF6" w:rsidP="00C30DF6">
      <w:pPr>
        <w:spacing w:line="276" w:lineRule="auto"/>
        <w:jc w:val="both"/>
        <w:rPr>
          <w:rFonts w:asciiTheme="majorHAnsi" w:hAnsiTheme="majorHAnsi" w:cstheme="majorHAnsi"/>
          <w:sz w:val="28"/>
          <w:szCs w:val="28"/>
        </w:rPr>
      </w:pPr>
      <w:r w:rsidRPr="00C30DF6">
        <w:rPr>
          <w:rFonts w:asciiTheme="majorHAnsi" w:hAnsiTheme="majorHAnsi" w:cstheme="majorHAnsi"/>
          <w:noProof/>
          <w:sz w:val="28"/>
          <w:szCs w:val="28"/>
        </w:rPr>
        <w:drawing>
          <wp:inline distT="0" distB="0" distL="0" distR="0" wp14:anchorId="49CA8843" wp14:editId="74AD5B81">
            <wp:extent cx="6015355" cy="2590800"/>
            <wp:effectExtent l="0" t="0" r="4445" b="0"/>
            <wp:docPr id="12" name="Picture 12" descr="C:\Users\tran Bam\Desktop\đền Hoàn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an Bam\Desktop\đền Hoàng.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9588" cy="2592623"/>
                    </a:xfrm>
                    <a:prstGeom prst="rect">
                      <a:avLst/>
                    </a:prstGeom>
                    <a:noFill/>
                    <a:ln>
                      <a:noFill/>
                    </a:ln>
                  </pic:spPr>
                </pic:pic>
              </a:graphicData>
            </a:graphic>
          </wp:inline>
        </w:drawing>
      </w:r>
    </w:p>
    <w:p w14:paraId="4C365ED9" w14:textId="1E76BDCE" w:rsidR="000910E9" w:rsidRPr="000910E9" w:rsidRDefault="000910E9" w:rsidP="000910E9">
      <w:pPr>
        <w:spacing w:line="276" w:lineRule="auto"/>
        <w:ind w:firstLine="720"/>
        <w:jc w:val="both"/>
        <w:rPr>
          <w:rFonts w:asciiTheme="majorHAnsi" w:hAnsiTheme="majorHAnsi" w:cstheme="majorHAnsi"/>
          <w:sz w:val="28"/>
          <w:szCs w:val="28"/>
        </w:rPr>
      </w:pPr>
      <w:r w:rsidRPr="000910E9">
        <w:rPr>
          <w:rFonts w:asciiTheme="majorHAnsi" w:hAnsiTheme="majorHAnsi" w:cstheme="majorHAnsi"/>
          <w:sz w:val="28"/>
          <w:szCs w:val="28"/>
        </w:rPr>
        <w:t xml:space="preserve">Chương trình khép lại trong niềm tự hào và hứng khởi của toàn thể giáo viên, học sinh. Đây là động lực để </w:t>
      </w:r>
      <w:r>
        <w:rPr>
          <w:rFonts w:asciiTheme="majorHAnsi" w:hAnsiTheme="majorHAnsi" w:cstheme="majorHAnsi"/>
          <w:sz w:val="28"/>
          <w:szCs w:val="28"/>
        </w:rPr>
        <w:t>nhà trường</w:t>
      </w:r>
      <w:r w:rsidRPr="000910E9">
        <w:rPr>
          <w:rFonts w:asciiTheme="majorHAnsi" w:hAnsiTheme="majorHAnsi" w:cstheme="majorHAnsi"/>
          <w:sz w:val="28"/>
          <w:szCs w:val="28"/>
        </w:rPr>
        <w:t xml:space="preserve"> tiếp tục đẩy mạnh phong trào thi đua "Dạy tốt - Học tốt", xứng đáng với niềm tin của nhân dân và các thế hệ cha anh đi trước.</w:t>
      </w:r>
      <w:bookmarkStart w:id="0" w:name="_GoBack"/>
      <w:bookmarkEnd w:id="0"/>
    </w:p>
    <w:p w14:paraId="63BC3730" w14:textId="13DD46E7" w:rsidR="00922696" w:rsidRPr="000910E9" w:rsidRDefault="00922696" w:rsidP="000910E9">
      <w:pPr>
        <w:spacing w:line="276" w:lineRule="auto"/>
        <w:jc w:val="center"/>
        <w:rPr>
          <w:rFonts w:asciiTheme="majorHAnsi" w:hAnsiTheme="majorHAnsi" w:cstheme="majorHAnsi"/>
          <w:sz w:val="28"/>
          <w:szCs w:val="28"/>
        </w:rPr>
      </w:pPr>
    </w:p>
    <w:sectPr w:rsidR="00922696" w:rsidRPr="000910E9" w:rsidSect="00C30DF6">
      <w:pgSz w:w="12240" w:h="15840"/>
      <w:pgMar w:top="851" w:right="1325"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A6169C"/>
    <w:multiLevelType w:val="multilevel"/>
    <w:tmpl w:val="3D380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3C5"/>
    <w:rsid w:val="00052931"/>
    <w:rsid w:val="000910E9"/>
    <w:rsid w:val="00112803"/>
    <w:rsid w:val="00136A6A"/>
    <w:rsid w:val="00181772"/>
    <w:rsid w:val="00186033"/>
    <w:rsid w:val="002A00A3"/>
    <w:rsid w:val="002D373B"/>
    <w:rsid w:val="00306B66"/>
    <w:rsid w:val="003553C5"/>
    <w:rsid w:val="00382341"/>
    <w:rsid w:val="00424570"/>
    <w:rsid w:val="005773F4"/>
    <w:rsid w:val="0061484B"/>
    <w:rsid w:val="00661A76"/>
    <w:rsid w:val="006815A2"/>
    <w:rsid w:val="00713DE5"/>
    <w:rsid w:val="008022A8"/>
    <w:rsid w:val="00822D44"/>
    <w:rsid w:val="008A1BAF"/>
    <w:rsid w:val="00922696"/>
    <w:rsid w:val="00963D47"/>
    <w:rsid w:val="009A06C9"/>
    <w:rsid w:val="009D2033"/>
    <w:rsid w:val="00AC1E4D"/>
    <w:rsid w:val="00B07568"/>
    <w:rsid w:val="00B11CEF"/>
    <w:rsid w:val="00B53C55"/>
    <w:rsid w:val="00B638A2"/>
    <w:rsid w:val="00C07FC9"/>
    <w:rsid w:val="00C30DF6"/>
    <w:rsid w:val="00C337A4"/>
    <w:rsid w:val="00CD6EC6"/>
    <w:rsid w:val="00CE0138"/>
    <w:rsid w:val="00D47B87"/>
    <w:rsid w:val="00D65FD6"/>
    <w:rsid w:val="00D866FA"/>
    <w:rsid w:val="00DD05A1"/>
    <w:rsid w:val="00E00745"/>
    <w:rsid w:val="00E126C1"/>
    <w:rsid w:val="00E41EE7"/>
    <w:rsid w:val="00F11FA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D107F"/>
  <w15:docId w15:val="{0FC63DE5-87E5-48B7-92CE-42844EBE4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2803"/>
    <w:rPr>
      <w:sz w:val="24"/>
      <w:szCs w:val="24"/>
    </w:rPr>
  </w:style>
  <w:style w:type="paragraph" w:styleId="Heading1">
    <w:name w:val="heading 1"/>
    <w:basedOn w:val="Normal"/>
    <w:next w:val="Normal"/>
    <w:link w:val="Heading1Char"/>
    <w:uiPriority w:val="9"/>
    <w:qFormat/>
    <w:rsid w:val="00112803"/>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3">
    <w:name w:val="heading 3"/>
    <w:basedOn w:val="Normal"/>
    <w:next w:val="Normal"/>
    <w:link w:val="Heading3Char"/>
    <w:uiPriority w:val="9"/>
    <w:unhideWhenUsed/>
    <w:qFormat/>
    <w:rsid w:val="000910E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2803"/>
    <w:rPr>
      <w:rFonts w:asciiTheme="majorHAnsi" w:eastAsiaTheme="majorEastAsia" w:hAnsiTheme="majorHAnsi" w:cstheme="majorBidi"/>
      <w:b/>
      <w:bCs/>
      <w:color w:val="2F5496" w:themeColor="accent1" w:themeShade="BF"/>
      <w:sz w:val="28"/>
      <w:szCs w:val="28"/>
    </w:rPr>
  </w:style>
  <w:style w:type="character" w:styleId="Strong">
    <w:name w:val="Strong"/>
    <w:uiPriority w:val="22"/>
    <w:qFormat/>
    <w:rsid w:val="00112803"/>
    <w:rPr>
      <w:b/>
      <w:bCs/>
    </w:rPr>
  </w:style>
  <w:style w:type="character" w:styleId="Emphasis">
    <w:name w:val="Emphasis"/>
    <w:qFormat/>
    <w:rsid w:val="00112803"/>
    <w:rPr>
      <w:i/>
      <w:iCs/>
    </w:rPr>
  </w:style>
  <w:style w:type="paragraph" w:styleId="ListParagraph">
    <w:name w:val="List Paragraph"/>
    <w:basedOn w:val="Normal"/>
    <w:qFormat/>
    <w:rsid w:val="00112803"/>
    <w:pPr>
      <w:spacing w:after="200" w:line="276" w:lineRule="auto"/>
      <w:ind w:left="720"/>
      <w:contextualSpacing/>
    </w:pPr>
    <w:rPr>
      <w:rFonts w:eastAsia="Calibri"/>
      <w:sz w:val="28"/>
      <w:szCs w:val="22"/>
      <w:lang w:val="vi-VN"/>
    </w:rPr>
  </w:style>
  <w:style w:type="character" w:styleId="Hyperlink">
    <w:name w:val="Hyperlink"/>
    <w:basedOn w:val="DefaultParagraphFont"/>
    <w:uiPriority w:val="99"/>
    <w:semiHidden/>
    <w:unhideWhenUsed/>
    <w:rsid w:val="00B638A2"/>
    <w:rPr>
      <w:color w:val="0000FF"/>
      <w:u w:val="single"/>
    </w:rPr>
  </w:style>
  <w:style w:type="paragraph" w:styleId="NormalWeb">
    <w:name w:val="Normal (Web)"/>
    <w:basedOn w:val="Normal"/>
    <w:uiPriority w:val="99"/>
    <w:unhideWhenUsed/>
    <w:rsid w:val="00B638A2"/>
    <w:pPr>
      <w:spacing w:before="100" w:beforeAutospacing="1" w:after="100" w:afterAutospacing="1"/>
    </w:pPr>
  </w:style>
  <w:style w:type="paragraph" w:styleId="BalloonText">
    <w:name w:val="Balloon Text"/>
    <w:basedOn w:val="Normal"/>
    <w:link w:val="BalloonTextChar"/>
    <w:uiPriority w:val="99"/>
    <w:semiHidden/>
    <w:unhideWhenUsed/>
    <w:rsid w:val="00B638A2"/>
    <w:rPr>
      <w:rFonts w:ascii="Tahoma" w:hAnsi="Tahoma" w:cs="Tahoma"/>
      <w:sz w:val="16"/>
      <w:szCs w:val="16"/>
    </w:rPr>
  </w:style>
  <w:style w:type="character" w:customStyle="1" w:styleId="BalloonTextChar">
    <w:name w:val="Balloon Text Char"/>
    <w:basedOn w:val="DefaultParagraphFont"/>
    <w:link w:val="BalloonText"/>
    <w:uiPriority w:val="99"/>
    <w:semiHidden/>
    <w:rsid w:val="00B638A2"/>
    <w:rPr>
      <w:rFonts w:ascii="Tahoma" w:hAnsi="Tahoma" w:cs="Tahoma"/>
      <w:sz w:val="16"/>
      <w:szCs w:val="16"/>
    </w:rPr>
  </w:style>
  <w:style w:type="character" w:customStyle="1" w:styleId="x193iq5w">
    <w:name w:val="x193iq5w"/>
    <w:basedOn w:val="DefaultParagraphFont"/>
    <w:rsid w:val="00713DE5"/>
  </w:style>
  <w:style w:type="character" w:customStyle="1" w:styleId="Heading3Char">
    <w:name w:val="Heading 3 Char"/>
    <w:basedOn w:val="DefaultParagraphFont"/>
    <w:link w:val="Heading3"/>
    <w:uiPriority w:val="9"/>
    <w:rsid w:val="000910E9"/>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777782">
      <w:bodyDiv w:val="1"/>
      <w:marLeft w:val="0"/>
      <w:marRight w:val="0"/>
      <w:marTop w:val="0"/>
      <w:marBottom w:val="0"/>
      <w:divBdr>
        <w:top w:val="none" w:sz="0" w:space="0" w:color="auto"/>
        <w:left w:val="none" w:sz="0" w:space="0" w:color="auto"/>
        <w:bottom w:val="none" w:sz="0" w:space="0" w:color="auto"/>
        <w:right w:val="none" w:sz="0" w:space="0" w:color="auto"/>
      </w:divBdr>
    </w:div>
    <w:div w:id="606431553">
      <w:bodyDiv w:val="1"/>
      <w:marLeft w:val="0"/>
      <w:marRight w:val="0"/>
      <w:marTop w:val="0"/>
      <w:marBottom w:val="0"/>
      <w:divBdr>
        <w:top w:val="none" w:sz="0" w:space="0" w:color="auto"/>
        <w:left w:val="none" w:sz="0" w:space="0" w:color="auto"/>
        <w:bottom w:val="none" w:sz="0" w:space="0" w:color="auto"/>
        <w:right w:val="none" w:sz="0" w:space="0" w:color="auto"/>
      </w:divBdr>
      <w:divsChild>
        <w:div w:id="630523001">
          <w:marLeft w:val="0"/>
          <w:marRight w:val="0"/>
          <w:marTop w:val="0"/>
          <w:marBottom w:val="0"/>
          <w:divBdr>
            <w:top w:val="none" w:sz="0" w:space="0" w:color="auto"/>
            <w:left w:val="none" w:sz="0" w:space="0" w:color="auto"/>
            <w:bottom w:val="none" w:sz="0" w:space="0" w:color="auto"/>
            <w:right w:val="none" w:sz="0" w:space="0" w:color="auto"/>
          </w:divBdr>
          <w:divsChild>
            <w:div w:id="1150093093">
              <w:marLeft w:val="0"/>
              <w:marRight w:val="0"/>
              <w:marTop w:val="0"/>
              <w:marBottom w:val="0"/>
              <w:divBdr>
                <w:top w:val="none" w:sz="0" w:space="0" w:color="auto"/>
                <w:left w:val="none" w:sz="0" w:space="0" w:color="auto"/>
                <w:bottom w:val="none" w:sz="0" w:space="0" w:color="auto"/>
                <w:right w:val="none" w:sz="0" w:space="0" w:color="auto"/>
              </w:divBdr>
              <w:divsChild>
                <w:div w:id="1329559652">
                  <w:marLeft w:val="0"/>
                  <w:marRight w:val="0"/>
                  <w:marTop w:val="0"/>
                  <w:marBottom w:val="0"/>
                  <w:divBdr>
                    <w:top w:val="none" w:sz="0" w:space="0" w:color="auto"/>
                    <w:left w:val="none" w:sz="0" w:space="0" w:color="auto"/>
                    <w:bottom w:val="none" w:sz="0" w:space="0" w:color="auto"/>
                    <w:right w:val="none" w:sz="0" w:space="0" w:color="auto"/>
                  </w:divBdr>
                  <w:divsChild>
                    <w:div w:id="45227963">
                      <w:marLeft w:val="0"/>
                      <w:marRight w:val="0"/>
                      <w:marTop w:val="0"/>
                      <w:marBottom w:val="0"/>
                      <w:divBdr>
                        <w:top w:val="none" w:sz="0" w:space="0" w:color="auto"/>
                        <w:left w:val="none" w:sz="0" w:space="0" w:color="auto"/>
                        <w:bottom w:val="none" w:sz="0" w:space="0" w:color="auto"/>
                        <w:right w:val="none" w:sz="0" w:space="0" w:color="auto"/>
                      </w:divBdr>
                      <w:divsChild>
                        <w:div w:id="819690728">
                          <w:marLeft w:val="0"/>
                          <w:marRight w:val="0"/>
                          <w:marTop w:val="0"/>
                          <w:marBottom w:val="0"/>
                          <w:divBdr>
                            <w:top w:val="none" w:sz="0" w:space="0" w:color="auto"/>
                            <w:left w:val="none" w:sz="0" w:space="0" w:color="auto"/>
                            <w:bottom w:val="none" w:sz="0" w:space="0" w:color="auto"/>
                            <w:right w:val="none" w:sz="0" w:space="0" w:color="auto"/>
                          </w:divBdr>
                          <w:divsChild>
                            <w:div w:id="850486298">
                              <w:marLeft w:val="0"/>
                              <w:marRight w:val="0"/>
                              <w:marTop w:val="0"/>
                              <w:marBottom w:val="0"/>
                              <w:divBdr>
                                <w:top w:val="none" w:sz="0" w:space="0" w:color="auto"/>
                                <w:left w:val="none" w:sz="0" w:space="0" w:color="auto"/>
                                <w:bottom w:val="none" w:sz="0" w:space="0" w:color="auto"/>
                                <w:right w:val="none" w:sz="0" w:space="0" w:color="auto"/>
                              </w:divBdr>
                            </w:div>
                            <w:div w:id="1636986259">
                              <w:marLeft w:val="0"/>
                              <w:marRight w:val="0"/>
                              <w:marTop w:val="0"/>
                              <w:marBottom w:val="0"/>
                              <w:divBdr>
                                <w:top w:val="none" w:sz="0" w:space="0" w:color="auto"/>
                                <w:left w:val="none" w:sz="0" w:space="0" w:color="auto"/>
                                <w:bottom w:val="none" w:sz="0" w:space="0" w:color="auto"/>
                                <w:right w:val="none" w:sz="0" w:space="0" w:color="auto"/>
                              </w:divBdr>
                            </w:div>
                            <w:div w:id="1139148481">
                              <w:marLeft w:val="0"/>
                              <w:marRight w:val="0"/>
                              <w:marTop w:val="0"/>
                              <w:marBottom w:val="0"/>
                              <w:divBdr>
                                <w:top w:val="none" w:sz="0" w:space="0" w:color="auto"/>
                                <w:left w:val="none" w:sz="0" w:space="0" w:color="auto"/>
                                <w:bottom w:val="none" w:sz="0" w:space="0" w:color="auto"/>
                                <w:right w:val="none" w:sz="0" w:space="0" w:color="auto"/>
                              </w:divBdr>
                            </w:div>
                            <w:div w:id="457266133">
                              <w:marLeft w:val="0"/>
                              <w:marRight w:val="0"/>
                              <w:marTop w:val="0"/>
                              <w:marBottom w:val="0"/>
                              <w:divBdr>
                                <w:top w:val="none" w:sz="0" w:space="0" w:color="auto"/>
                                <w:left w:val="none" w:sz="0" w:space="0" w:color="auto"/>
                                <w:bottom w:val="none" w:sz="0" w:space="0" w:color="auto"/>
                                <w:right w:val="none" w:sz="0" w:space="0" w:color="auto"/>
                              </w:divBdr>
                            </w:div>
                            <w:div w:id="1101686397">
                              <w:marLeft w:val="0"/>
                              <w:marRight w:val="0"/>
                              <w:marTop w:val="0"/>
                              <w:marBottom w:val="0"/>
                              <w:divBdr>
                                <w:top w:val="none" w:sz="0" w:space="0" w:color="auto"/>
                                <w:left w:val="none" w:sz="0" w:space="0" w:color="auto"/>
                                <w:bottom w:val="none" w:sz="0" w:space="0" w:color="auto"/>
                                <w:right w:val="none" w:sz="0" w:space="0" w:color="auto"/>
                              </w:divBdr>
                            </w:div>
                            <w:div w:id="2143577256">
                              <w:marLeft w:val="0"/>
                              <w:marRight w:val="0"/>
                              <w:marTop w:val="0"/>
                              <w:marBottom w:val="0"/>
                              <w:divBdr>
                                <w:top w:val="none" w:sz="0" w:space="0" w:color="auto"/>
                                <w:left w:val="none" w:sz="0" w:space="0" w:color="auto"/>
                                <w:bottom w:val="none" w:sz="0" w:space="0" w:color="auto"/>
                                <w:right w:val="none" w:sz="0" w:space="0" w:color="auto"/>
                              </w:divBdr>
                            </w:div>
                            <w:div w:id="83673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974555">
      <w:bodyDiv w:val="1"/>
      <w:marLeft w:val="0"/>
      <w:marRight w:val="0"/>
      <w:marTop w:val="0"/>
      <w:marBottom w:val="0"/>
      <w:divBdr>
        <w:top w:val="none" w:sz="0" w:space="0" w:color="auto"/>
        <w:left w:val="none" w:sz="0" w:space="0" w:color="auto"/>
        <w:bottom w:val="none" w:sz="0" w:space="0" w:color="auto"/>
        <w:right w:val="none" w:sz="0" w:space="0" w:color="auto"/>
      </w:divBdr>
    </w:div>
    <w:div w:id="663973589">
      <w:bodyDiv w:val="1"/>
      <w:marLeft w:val="0"/>
      <w:marRight w:val="0"/>
      <w:marTop w:val="0"/>
      <w:marBottom w:val="0"/>
      <w:divBdr>
        <w:top w:val="none" w:sz="0" w:space="0" w:color="auto"/>
        <w:left w:val="none" w:sz="0" w:space="0" w:color="auto"/>
        <w:bottom w:val="none" w:sz="0" w:space="0" w:color="auto"/>
        <w:right w:val="none" w:sz="0" w:space="0" w:color="auto"/>
      </w:divBdr>
      <w:divsChild>
        <w:div w:id="672682681">
          <w:marLeft w:val="0"/>
          <w:marRight w:val="0"/>
          <w:marTop w:val="0"/>
          <w:marBottom w:val="0"/>
          <w:divBdr>
            <w:top w:val="none" w:sz="0" w:space="0" w:color="auto"/>
            <w:left w:val="none" w:sz="0" w:space="0" w:color="auto"/>
            <w:bottom w:val="none" w:sz="0" w:space="0" w:color="auto"/>
            <w:right w:val="none" w:sz="0" w:space="0" w:color="auto"/>
          </w:divBdr>
          <w:divsChild>
            <w:div w:id="484398093">
              <w:marLeft w:val="0"/>
              <w:marRight w:val="0"/>
              <w:marTop w:val="0"/>
              <w:marBottom w:val="0"/>
              <w:divBdr>
                <w:top w:val="none" w:sz="0" w:space="0" w:color="auto"/>
                <w:left w:val="none" w:sz="0" w:space="0" w:color="auto"/>
                <w:bottom w:val="none" w:sz="0" w:space="0" w:color="auto"/>
                <w:right w:val="none" w:sz="0" w:space="0" w:color="auto"/>
              </w:divBdr>
              <w:divsChild>
                <w:div w:id="274794617">
                  <w:marLeft w:val="0"/>
                  <w:marRight w:val="0"/>
                  <w:marTop w:val="0"/>
                  <w:marBottom w:val="0"/>
                  <w:divBdr>
                    <w:top w:val="none" w:sz="0" w:space="0" w:color="auto"/>
                    <w:left w:val="none" w:sz="0" w:space="0" w:color="auto"/>
                    <w:bottom w:val="none" w:sz="0" w:space="0" w:color="auto"/>
                    <w:right w:val="none" w:sz="0" w:space="0" w:color="auto"/>
                  </w:divBdr>
                  <w:divsChild>
                    <w:div w:id="1116867875">
                      <w:marLeft w:val="0"/>
                      <w:marRight w:val="0"/>
                      <w:marTop w:val="0"/>
                      <w:marBottom w:val="0"/>
                      <w:divBdr>
                        <w:top w:val="none" w:sz="0" w:space="0" w:color="auto"/>
                        <w:left w:val="none" w:sz="0" w:space="0" w:color="auto"/>
                        <w:bottom w:val="none" w:sz="0" w:space="0" w:color="auto"/>
                        <w:right w:val="none" w:sz="0" w:space="0" w:color="auto"/>
                      </w:divBdr>
                      <w:divsChild>
                        <w:div w:id="846987276">
                          <w:marLeft w:val="0"/>
                          <w:marRight w:val="0"/>
                          <w:marTop w:val="0"/>
                          <w:marBottom w:val="0"/>
                          <w:divBdr>
                            <w:top w:val="none" w:sz="0" w:space="0" w:color="auto"/>
                            <w:left w:val="none" w:sz="0" w:space="0" w:color="auto"/>
                            <w:bottom w:val="none" w:sz="0" w:space="0" w:color="auto"/>
                            <w:right w:val="none" w:sz="0" w:space="0" w:color="auto"/>
                          </w:divBdr>
                          <w:divsChild>
                            <w:div w:id="1239750802">
                              <w:marLeft w:val="0"/>
                              <w:marRight w:val="0"/>
                              <w:marTop w:val="0"/>
                              <w:marBottom w:val="0"/>
                              <w:divBdr>
                                <w:top w:val="none" w:sz="0" w:space="0" w:color="auto"/>
                                <w:left w:val="none" w:sz="0" w:space="0" w:color="auto"/>
                                <w:bottom w:val="none" w:sz="0" w:space="0" w:color="auto"/>
                                <w:right w:val="none" w:sz="0" w:space="0" w:color="auto"/>
                              </w:divBdr>
                              <w:divsChild>
                                <w:div w:id="1496074526">
                                  <w:marLeft w:val="0"/>
                                  <w:marRight w:val="0"/>
                                  <w:marTop w:val="0"/>
                                  <w:marBottom w:val="0"/>
                                  <w:divBdr>
                                    <w:top w:val="none" w:sz="0" w:space="0" w:color="auto"/>
                                    <w:left w:val="none" w:sz="0" w:space="0" w:color="auto"/>
                                    <w:bottom w:val="none" w:sz="0" w:space="0" w:color="auto"/>
                                    <w:right w:val="none" w:sz="0" w:space="0" w:color="auto"/>
                                  </w:divBdr>
                                </w:div>
                                <w:div w:id="436755898">
                                  <w:marLeft w:val="0"/>
                                  <w:marRight w:val="0"/>
                                  <w:marTop w:val="0"/>
                                  <w:marBottom w:val="0"/>
                                  <w:divBdr>
                                    <w:top w:val="none" w:sz="0" w:space="0" w:color="auto"/>
                                    <w:left w:val="none" w:sz="0" w:space="0" w:color="auto"/>
                                    <w:bottom w:val="none" w:sz="0" w:space="0" w:color="auto"/>
                                    <w:right w:val="none" w:sz="0" w:space="0" w:color="auto"/>
                                  </w:divBdr>
                                </w:div>
                                <w:div w:id="1569878177">
                                  <w:marLeft w:val="0"/>
                                  <w:marRight w:val="0"/>
                                  <w:marTop w:val="0"/>
                                  <w:marBottom w:val="0"/>
                                  <w:divBdr>
                                    <w:top w:val="none" w:sz="0" w:space="0" w:color="auto"/>
                                    <w:left w:val="none" w:sz="0" w:space="0" w:color="auto"/>
                                    <w:bottom w:val="none" w:sz="0" w:space="0" w:color="auto"/>
                                    <w:right w:val="none" w:sz="0" w:space="0" w:color="auto"/>
                                  </w:divBdr>
                                </w:div>
                                <w:div w:id="1799101345">
                                  <w:marLeft w:val="0"/>
                                  <w:marRight w:val="0"/>
                                  <w:marTop w:val="0"/>
                                  <w:marBottom w:val="0"/>
                                  <w:divBdr>
                                    <w:top w:val="none" w:sz="0" w:space="0" w:color="auto"/>
                                    <w:left w:val="none" w:sz="0" w:space="0" w:color="auto"/>
                                    <w:bottom w:val="none" w:sz="0" w:space="0" w:color="auto"/>
                                    <w:right w:val="none" w:sz="0" w:space="0" w:color="auto"/>
                                  </w:divBdr>
                                </w:div>
                                <w:div w:id="2006126902">
                                  <w:marLeft w:val="0"/>
                                  <w:marRight w:val="0"/>
                                  <w:marTop w:val="0"/>
                                  <w:marBottom w:val="0"/>
                                  <w:divBdr>
                                    <w:top w:val="none" w:sz="0" w:space="0" w:color="auto"/>
                                    <w:left w:val="none" w:sz="0" w:space="0" w:color="auto"/>
                                    <w:bottom w:val="none" w:sz="0" w:space="0" w:color="auto"/>
                                    <w:right w:val="none" w:sz="0" w:space="0" w:color="auto"/>
                                  </w:divBdr>
                                </w:div>
                                <w:div w:id="127775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729719">
      <w:bodyDiv w:val="1"/>
      <w:marLeft w:val="0"/>
      <w:marRight w:val="0"/>
      <w:marTop w:val="0"/>
      <w:marBottom w:val="0"/>
      <w:divBdr>
        <w:top w:val="none" w:sz="0" w:space="0" w:color="auto"/>
        <w:left w:val="none" w:sz="0" w:space="0" w:color="auto"/>
        <w:bottom w:val="none" w:sz="0" w:space="0" w:color="auto"/>
        <w:right w:val="none" w:sz="0" w:space="0" w:color="auto"/>
      </w:divBdr>
    </w:div>
    <w:div w:id="754206345">
      <w:bodyDiv w:val="1"/>
      <w:marLeft w:val="0"/>
      <w:marRight w:val="0"/>
      <w:marTop w:val="0"/>
      <w:marBottom w:val="0"/>
      <w:divBdr>
        <w:top w:val="none" w:sz="0" w:space="0" w:color="auto"/>
        <w:left w:val="none" w:sz="0" w:space="0" w:color="auto"/>
        <w:bottom w:val="none" w:sz="0" w:space="0" w:color="auto"/>
        <w:right w:val="none" w:sz="0" w:space="0" w:color="auto"/>
      </w:divBdr>
      <w:divsChild>
        <w:div w:id="531697930">
          <w:marLeft w:val="0"/>
          <w:marRight w:val="0"/>
          <w:marTop w:val="0"/>
          <w:marBottom w:val="0"/>
          <w:divBdr>
            <w:top w:val="none" w:sz="0" w:space="0" w:color="auto"/>
            <w:left w:val="none" w:sz="0" w:space="0" w:color="auto"/>
            <w:bottom w:val="none" w:sz="0" w:space="0" w:color="auto"/>
            <w:right w:val="none" w:sz="0" w:space="0" w:color="auto"/>
          </w:divBdr>
          <w:divsChild>
            <w:div w:id="522013305">
              <w:marLeft w:val="0"/>
              <w:marRight w:val="0"/>
              <w:marTop w:val="0"/>
              <w:marBottom w:val="0"/>
              <w:divBdr>
                <w:top w:val="none" w:sz="0" w:space="0" w:color="auto"/>
                <w:left w:val="none" w:sz="0" w:space="0" w:color="auto"/>
                <w:bottom w:val="none" w:sz="0" w:space="0" w:color="auto"/>
                <w:right w:val="none" w:sz="0" w:space="0" w:color="auto"/>
              </w:divBdr>
              <w:divsChild>
                <w:div w:id="708842171">
                  <w:marLeft w:val="0"/>
                  <w:marRight w:val="0"/>
                  <w:marTop w:val="0"/>
                  <w:marBottom w:val="0"/>
                  <w:divBdr>
                    <w:top w:val="none" w:sz="0" w:space="0" w:color="auto"/>
                    <w:left w:val="none" w:sz="0" w:space="0" w:color="auto"/>
                    <w:bottom w:val="none" w:sz="0" w:space="0" w:color="auto"/>
                    <w:right w:val="none" w:sz="0" w:space="0" w:color="auto"/>
                  </w:divBdr>
                  <w:divsChild>
                    <w:div w:id="1986929584">
                      <w:marLeft w:val="0"/>
                      <w:marRight w:val="0"/>
                      <w:marTop w:val="0"/>
                      <w:marBottom w:val="0"/>
                      <w:divBdr>
                        <w:top w:val="none" w:sz="0" w:space="0" w:color="auto"/>
                        <w:left w:val="none" w:sz="0" w:space="0" w:color="auto"/>
                        <w:bottom w:val="none" w:sz="0" w:space="0" w:color="auto"/>
                        <w:right w:val="none" w:sz="0" w:space="0" w:color="auto"/>
                      </w:divBdr>
                      <w:divsChild>
                        <w:div w:id="420834171">
                          <w:marLeft w:val="0"/>
                          <w:marRight w:val="0"/>
                          <w:marTop w:val="0"/>
                          <w:marBottom w:val="0"/>
                          <w:divBdr>
                            <w:top w:val="none" w:sz="0" w:space="0" w:color="auto"/>
                            <w:left w:val="none" w:sz="0" w:space="0" w:color="auto"/>
                            <w:bottom w:val="none" w:sz="0" w:space="0" w:color="auto"/>
                            <w:right w:val="none" w:sz="0" w:space="0" w:color="auto"/>
                          </w:divBdr>
                          <w:divsChild>
                            <w:div w:id="403114400">
                              <w:marLeft w:val="0"/>
                              <w:marRight w:val="0"/>
                              <w:marTop w:val="0"/>
                              <w:marBottom w:val="0"/>
                              <w:divBdr>
                                <w:top w:val="none" w:sz="0" w:space="0" w:color="auto"/>
                                <w:left w:val="none" w:sz="0" w:space="0" w:color="auto"/>
                                <w:bottom w:val="none" w:sz="0" w:space="0" w:color="auto"/>
                                <w:right w:val="none" w:sz="0" w:space="0" w:color="auto"/>
                              </w:divBdr>
                            </w:div>
                            <w:div w:id="962736061">
                              <w:marLeft w:val="0"/>
                              <w:marRight w:val="0"/>
                              <w:marTop w:val="0"/>
                              <w:marBottom w:val="0"/>
                              <w:divBdr>
                                <w:top w:val="none" w:sz="0" w:space="0" w:color="auto"/>
                                <w:left w:val="none" w:sz="0" w:space="0" w:color="auto"/>
                                <w:bottom w:val="none" w:sz="0" w:space="0" w:color="auto"/>
                                <w:right w:val="none" w:sz="0" w:space="0" w:color="auto"/>
                              </w:divBdr>
                            </w:div>
                            <w:div w:id="127825644">
                              <w:marLeft w:val="0"/>
                              <w:marRight w:val="0"/>
                              <w:marTop w:val="0"/>
                              <w:marBottom w:val="0"/>
                              <w:divBdr>
                                <w:top w:val="none" w:sz="0" w:space="0" w:color="auto"/>
                                <w:left w:val="none" w:sz="0" w:space="0" w:color="auto"/>
                                <w:bottom w:val="none" w:sz="0" w:space="0" w:color="auto"/>
                                <w:right w:val="none" w:sz="0" w:space="0" w:color="auto"/>
                              </w:divBdr>
                            </w:div>
                            <w:div w:id="1589340221">
                              <w:marLeft w:val="0"/>
                              <w:marRight w:val="0"/>
                              <w:marTop w:val="0"/>
                              <w:marBottom w:val="0"/>
                              <w:divBdr>
                                <w:top w:val="none" w:sz="0" w:space="0" w:color="auto"/>
                                <w:left w:val="none" w:sz="0" w:space="0" w:color="auto"/>
                                <w:bottom w:val="none" w:sz="0" w:space="0" w:color="auto"/>
                                <w:right w:val="none" w:sz="0" w:space="0" w:color="auto"/>
                              </w:divBdr>
                            </w:div>
                            <w:div w:id="84034769">
                              <w:marLeft w:val="0"/>
                              <w:marRight w:val="0"/>
                              <w:marTop w:val="0"/>
                              <w:marBottom w:val="0"/>
                              <w:divBdr>
                                <w:top w:val="none" w:sz="0" w:space="0" w:color="auto"/>
                                <w:left w:val="none" w:sz="0" w:space="0" w:color="auto"/>
                                <w:bottom w:val="none" w:sz="0" w:space="0" w:color="auto"/>
                                <w:right w:val="none" w:sz="0" w:space="0" w:color="auto"/>
                              </w:divBdr>
                            </w:div>
                            <w:div w:id="654646237">
                              <w:marLeft w:val="0"/>
                              <w:marRight w:val="0"/>
                              <w:marTop w:val="0"/>
                              <w:marBottom w:val="0"/>
                              <w:divBdr>
                                <w:top w:val="none" w:sz="0" w:space="0" w:color="auto"/>
                                <w:left w:val="none" w:sz="0" w:space="0" w:color="auto"/>
                                <w:bottom w:val="none" w:sz="0" w:space="0" w:color="auto"/>
                                <w:right w:val="none" w:sz="0" w:space="0" w:color="auto"/>
                              </w:divBdr>
                            </w:div>
                            <w:div w:id="6491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7021457">
      <w:bodyDiv w:val="1"/>
      <w:marLeft w:val="0"/>
      <w:marRight w:val="0"/>
      <w:marTop w:val="0"/>
      <w:marBottom w:val="0"/>
      <w:divBdr>
        <w:top w:val="none" w:sz="0" w:space="0" w:color="auto"/>
        <w:left w:val="none" w:sz="0" w:space="0" w:color="auto"/>
        <w:bottom w:val="none" w:sz="0" w:space="0" w:color="auto"/>
        <w:right w:val="none" w:sz="0" w:space="0" w:color="auto"/>
      </w:divBdr>
      <w:divsChild>
        <w:div w:id="256251065">
          <w:marLeft w:val="0"/>
          <w:marRight w:val="0"/>
          <w:marTop w:val="0"/>
          <w:marBottom w:val="0"/>
          <w:divBdr>
            <w:top w:val="none" w:sz="0" w:space="0" w:color="auto"/>
            <w:left w:val="none" w:sz="0" w:space="0" w:color="auto"/>
            <w:bottom w:val="none" w:sz="0" w:space="0" w:color="auto"/>
            <w:right w:val="none" w:sz="0" w:space="0" w:color="auto"/>
          </w:divBdr>
        </w:div>
        <w:div w:id="7608615">
          <w:marLeft w:val="0"/>
          <w:marRight w:val="0"/>
          <w:marTop w:val="0"/>
          <w:marBottom w:val="0"/>
          <w:divBdr>
            <w:top w:val="none" w:sz="0" w:space="0" w:color="auto"/>
            <w:left w:val="none" w:sz="0" w:space="0" w:color="auto"/>
            <w:bottom w:val="none" w:sz="0" w:space="0" w:color="auto"/>
            <w:right w:val="none" w:sz="0" w:space="0" w:color="auto"/>
          </w:divBdr>
        </w:div>
        <w:div w:id="102695616">
          <w:marLeft w:val="0"/>
          <w:marRight w:val="0"/>
          <w:marTop w:val="0"/>
          <w:marBottom w:val="0"/>
          <w:divBdr>
            <w:top w:val="none" w:sz="0" w:space="0" w:color="auto"/>
            <w:left w:val="none" w:sz="0" w:space="0" w:color="auto"/>
            <w:bottom w:val="none" w:sz="0" w:space="0" w:color="auto"/>
            <w:right w:val="none" w:sz="0" w:space="0" w:color="auto"/>
          </w:divBdr>
        </w:div>
        <w:div w:id="271279646">
          <w:marLeft w:val="0"/>
          <w:marRight w:val="0"/>
          <w:marTop w:val="0"/>
          <w:marBottom w:val="0"/>
          <w:divBdr>
            <w:top w:val="none" w:sz="0" w:space="0" w:color="auto"/>
            <w:left w:val="none" w:sz="0" w:space="0" w:color="auto"/>
            <w:bottom w:val="none" w:sz="0" w:space="0" w:color="auto"/>
            <w:right w:val="none" w:sz="0" w:space="0" w:color="auto"/>
          </w:divBdr>
        </w:div>
        <w:div w:id="853417847">
          <w:marLeft w:val="0"/>
          <w:marRight w:val="0"/>
          <w:marTop w:val="0"/>
          <w:marBottom w:val="0"/>
          <w:divBdr>
            <w:top w:val="none" w:sz="0" w:space="0" w:color="auto"/>
            <w:left w:val="none" w:sz="0" w:space="0" w:color="auto"/>
            <w:bottom w:val="none" w:sz="0" w:space="0" w:color="auto"/>
            <w:right w:val="none" w:sz="0" w:space="0" w:color="auto"/>
          </w:divBdr>
        </w:div>
        <w:div w:id="403063195">
          <w:marLeft w:val="0"/>
          <w:marRight w:val="0"/>
          <w:marTop w:val="0"/>
          <w:marBottom w:val="0"/>
          <w:divBdr>
            <w:top w:val="none" w:sz="0" w:space="0" w:color="auto"/>
            <w:left w:val="none" w:sz="0" w:space="0" w:color="auto"/>
            <w:bottom w:val="none" w:sz="0" w:space="0" w:color="auto"/>
            <w:right w:val="none" w:sz="0" w:space="0" w:color="auto"/>
          </w:divBdr>
        </w:div>
        <w:div w:id="1906603171">
          <w:marLeft w:val="0"/>
          <w:marRight w:val="0"/>
          <w:marTop w:val="0"/>
          <w:marBottom w:val="0"/>
          <w:divBdr>
            <w:top w:val="none" w:sz="0" w:space="0" w:color="auto"/>
            <w:left w:val="none" w:sz="0" w:space="0" w:color="auto"/>
            <w:bottom w:val="none" w:sz="0" w:space="0" w:color="auto"/>
            <w:right w:val="none" w:sz="0" w:space="0" w:color="auto"/>
          </w:divBdr>
        </w:div>
      </w:divsChild>
    </w:div>
    <w:div w:id="1105031403">
      <w:bodyDiv w:val="1"/>
      <w:marLeft w:val="0"/>
      <w:marRight w:val="0"/>
      <w:marTop w:val="0"/>
      <w:marBottom w:val="0"/>
      <w:divBdr>
        <w:top w:val="none" w:sz="0" w:space="0" w:color="auto"/>
        <w:left w:val="none" w:sz="0" w:space="0" w:color="auto"/>
        <w:bottom w:val="none" w:sz="0" w:space="0" w:color="auto"/>
        <w:right w:val="none" w:sz="0" w:space="0" w:color="auto"/>
      </w:divBdr>
    </w:div>
    <w:div w:id="1982616359">
      <w:bodyDiv w:val="1"/>
      <w:marLeft w:val="0"/>
      <w:marRight w:val="0"/>
      <w:marTop w:val="0"/>
      <w:marBottom w:val="0"/>
      <w:divBdr>
        <w:top w:val="none" w:sz="0" w:space="0" w:color="auto"/>
        <w:left w:val="none" w:sz="0" w:space="0" w:color="auto"/>
        <w:bottom w:val="none" w:sz="0" w:space="0" w:color="auto"/>
        <w:right w:val="none" w:sz="0" w:space="0" w:color="auto"/>
      </w:divBdr>
      <w:divsChild>
        <w:div w:id="1089039516">
          <w:marLeft w:val="0"/>
          <w:marRight w:val="0"/>
          <w:marTop w:val="0"/>
          <w:marBottom w:val="0"/>
          <w:divBdr>
            <w:top w:val="none" w:sz="0" w:space="0" w:color="auto"/>
            <w:left w:val="none" w:sz="0" w:space="0" w:color="auto"/>
            <w:bottom w:val="none" w:sz="0" w:space="0" w:color="auto"/>
            <w:right w:val="none" w:sz="0" w:space="0" w:color="auto"/>
          </w:divBdr>
          <w:divsChild>
            <w:div w:id="554901768">
              <w:marLeft w:val="0"/>
              <w:marRight w:val="0"/>
              <w:marTop w:val="0"/>
              <w:marBottom w:val="0"/>
              <w:divBdr>
                <w:top w:val="none" w:sz="0" w:space="0" w:color="auto"/>
                <w:left w:val="none" w:sz="0" w:space="0" w:color="auto"/>
                <w:bottom w:val="none" w:sz="0" w:space="0" w:color="auto"/>
                <w:right w:val="none" w:sz="0" w:space="0" w:color="auto"/>
              </w:divBdr>
              <w:divsChild>
                <w:div w:id="150820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10797">
          <w:marLeft w:val="0"/>
          <w:marRight w:val="0"/>
          <w:marTop w:val="0"/>
          <w:marBottom w:val="0"/>
          <w:divBdr>
            <w:top w:val="none" w:sz="0" w:space="0" w:color="auto"/>
            <w:left w:val="none" w:sz="0" w:space="0" w:color="auto"/>
            <w:bottom w:val="none" w:sz="0" w:space="0" w:color="auto"/>
            <w:right w:val="none" w:sz="0" w:space="0" w:color="auto"/>
          </w:divBdr>
          <w:divsChild>
            <w:div w:id="109382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1</Pages>
  <Words>382</Words>
  <Characters>2183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 COMPUTER</dc:creator>
  <cp:keywords/>
  <dc:description/>
  <cp:lastModifiedBy>Windows User</cp:lastModifiedBy>
  <cp:revision>9</cp:revision>
  <dcterms:created xsi:type="dcterms:W3CDTF">2023-12-27T15:05:00Z</dcterms:created>
  <dcterms:modified xsi:type="dcterms:W3CDTF">2025-12-22T14:48:00Z</dcterms:modified>
</cp:coreProperties>
</file>